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8D02" w14:textId="77777777" w:rsidR="004D5EDF" w:rsidRDefault="003301E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REPUBLIKA HRVATSKA</w:t>
      </w:r>
    </w:p>
    <w:p w14:paraId="7B7F36BA" w14:textId="77777777" w:rsidR="004D5EDF" w:rsidRDefault="003301E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ISTARSKA ŽUPANIJA</w:t>
      </w:r>
    </w:p>
    <w:p w14:paraId="5A6375D5" w14:textId="77777777" w:rsidR="004D5EDF" w:rsidRDefault="003301E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OPĆINA MEDULIN</w:t>
      </w:r>
    </w:p>
    <w:p w14:paraId="34AC3FED" w14:textId="77777777" w:rsidR="004D5EDF" w:rsidRDefault="003301E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Javna ustanova KAMENJAK</w:t>
      </w:r>
    </w:p>
    <w:p w14:paraId="4F1D2EE1" w14:textId="77777777" w:rsidR="004D5EDF" w:rsidRDefault="003301E2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Premantura</w:t>
      </w:r>
      <w:proofErr w:type="spellEnd"/>
      <w:r>
        <w:rPr>
          <w:rFonts w:cstheme="minorHAnsi"/>
          <w:b/>
        </w:rPr>
        <w:t>, Selo 120</w:t>
      </w:r>
    </w:p>
    <w:p w14:paraId="2D9C4807" w14:textId="77777777" w:rsidR="004D5EDF" w:rsidRDefault="003301E2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U </w:t>
      </w:r>
      <w:proofErr w:type="spellStart"/>
      <w:r>
        <w:rPr>
          <w:rFonts w:cstheme="minorHAnsi"/>
        </w:rPr>
        <w:t>Premanturi</w:t>
      </w:r>
      <w:proofErr w:type="spellEnd"/>
      <w:r>
        <w:rPr>
          <w:rFonts w:cstheme="minorHAnsi"/>
        </w:rPr>
        <w:t>, 26.05.2026.</w:t>
      </w:r>
    </w:p>
    <w:p w14:paraId="5F8409A9" w14:textId="77777777" w:rsidR="004D5EDF" w:rsidRDefault="004D5EDF">
      <w:pPr>
        <w:spacing w:after="120" w:line="240" w:lineRule="auto"/>
        <w:rPr>
          <w:rFonts w:cstheme="minorHAnsi"/>
        </w:rPr>
      </w:pPr>
    </w:p>
    <w:p w14:paraId="67737F6B" w14:textId="77777777" w:rsidR="004D5EDF" w:rsidRDefault="003301E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Temeljem čl. 134. Zakona o zaštiti prirode (NN 80/13, 15/18, 14/19, 127/19, 155/23), čl. 6. Odluke o osnivanju Javne </w:t>
      </w:r>
      <w:r>
        <w:rPr>
          <w:rFonts w:cstheme="minorHAnsi"/>
        </w:rPr>
        <w:t xml:space="preserve">ustanove za upravljanje zaštićenim prirodnim vrijednostima na području Općine Medulin - 0Kamenjak(Službene novine Općine Medulin 3/2004, 5/2004, 6/2012, 1/2013, 2/2014 i 3/2015), čl. 17. i čl. 20. Statuta Javne ustanove za upravljanje zaštićenim prirodnim </w:t>
      </w:r>
      <w:r>
        <w:rPr>
          <w:rFonts w:cstheme="minorHAnsi"/>
        </w:rPr>
        <w:t>vrijednostima na području Općine Medulin – Kamenjak (Službene novine Općine Medulin 5/2016) i čl. 2. Poslovnika o radu Upravnog vijeća Javne ustanove Kamenjak, sazivam</w:t>
      </w:r>
    </w:p>
    <w:p w14:paraId="54EC22B5" w14:textId="77777777" w:rsidR="004D5EDF" w:rsidRDefault="004D5EDF">
      <w:pPr>
        <w:spacing w:after="120" w:line="240" w:lineRule="auto"/>
        <w:jc w:val="both"/>
        <w:rPr>
          <w:rFonts w:cstheme="minorHAnsi"/>
        </w:rPr>
      </w:pPr>
    </w:p>
    <w:p w14:paraId="01FC56BE" w14:textId="77777777" w:rsidR="004D5EDF" w:rsidRDefault="004D5EDF">
      <w:pPr>
        <w:spacing w:after="120" w:line="240" w:lineRule="auto"/>
        <w:jc w:val="both"/>
        <w:rPr>
          <w:rFonts w:cstheme="minorHAnsi"/>
        </w:rPr>
      </w:pPr>
    </w:p>
    <w:p w14:paraId="48987A75" w14:textId="77777777" w:rsidR="004D5EDF" w:rsidRDefault="003301E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74. sjednicu Upravnog vijeća Javne ustanove za upravljanje zaštićenim prirodnim vrijed</w:t>
      </w:r>
      <w:r>
        <w:rPr>
          <w:rFonts w:cstheme="minorHAnsi"/>
          <w:b/>
        </w:rPr>
        <w:t>nostima na području Općine Medulin - Kamenjak</w:t>
      </w:r>
      <w:r>
        <w:rPr>
          <w:rFonts w:cstheme="minorHAnsi"/>
        </w:rPr>
        <w:t>.</w:t>
      </w:r>
    </w:p>
    <w:p w14:paraId="1C9EC6A1" w14:textId="77777777" w:rsidR="004D5EDF" w:rsidRDefault="003301E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Sjednica će se održati u srijedu 27.05.2026. </w:t>
      </w:r>
      <w:r>
        <w:rPr>
          <w:rFonts w:ascii="Calibri" w:hAnsi="Calibri" w:cs="Calibri"/>
          <w:b/>
          <w:bCs/>
        </w:rPr>
        <w:t>mailom</w:t>
      </w:r>
      <w:r>
        <w:rPr>
          <w:rFonts w:ascii="Calibri" w:hAnsi="Calibri" w:cs="Calibri"/>
        </w:rPr>
        <w:t xml:space="preserve"> od 08:00 do 12:00 sati.</w:t>
      </w:r>
    </w:p>
    <w:p w14:paraId="1236DD17" w14:textId="77777777" w:rsidR="004D5EDF" w:rsidRDefault="004D5EDF">
      <w:pPr>
        <w:spacing w:after="120" w:line="240" w:lineRule="auto"/>
        <w:jc w:val="both"/>
        <w:rPr>
          <w:rFonts w:cstheme="minorHAnsi"/>
        </w:rPr>
      </w:pPr>
    </w:p>
    <w:p w14:paraId="5DCC8396" w14:textId="77777777" w:rsidR="004D5EDF" w:rsidRDefault="003301E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rad sjednice predlažem sljedeći </w:t>
      </w:r>
    </w:p>
    <w:p w14:paraId="09E0EF3B" w14:textId="77777777" w:rsidR="004D5EDF" w:rsidRDefault="004D5EDF">
      <w:pPr>
        <w:spacing w:after="120" w:line="240" w:lineRule="auto"/>
        <w:jc w:val="both"/>
        <w:rPr>
          <w:rFonts w:cstheme="minorHAnsi"/>
        </w:rPr>
      </w:pPr>
    </w:p>
    <w:p w14:paraId="154666D4" w14:textId="77777777" w:rsidR="004D5EDF" w:rsidRDefault="004D5EDF">
      <w:pPr>
        <w:spacing w:after="240" w:line="240" w:lineRule="auto"/>
        <w:jc w:val="center"/>
        <w:rPr>
          <w:rFonts w:cstheme="minorHAnsi"/>
          <w:b/>
          <w:bCs/>
        </w:rPr>
      </w:pPr>
    </w:p>
    <w:p w14:paraId="48E395ED" w14:textId="77777777" w:rsidR="004D5EDF" w:rsidRDefault="004D5EDF">
      <w:pPr>
        <w:spacing w:after="240" w:line="240" w:lineRule="auto"/>
        <w:jc w:val="center"/>
        <w:rPr>
          <w:rFonts w:cstheme="minorHAnsi"/>
          <w:b/>
          <w:bCs/>
        </w:rPr>
      </w:pPr>
    </w:p>
    <w:p w14:paraId="5DFB86CD" w14:textId="77777777" w:rsidR="004D5EDF" w:rsidRDefault="003301E2">
      <w:pPr>
        <w:spacing w:after="24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 N E V N I  R E D</w:t>
      </w:r>
    </w:p>
    <w:p w14:paraId="156F6148" w14:textId="77777777" w:rsidR="004D5EDF" w:rsidRDefault="004D5EDF">
      <w:pPr>
        <w:spacing w:after="0"/>
        <w:rPr>
          <w:rFonts w:cstheme="minorHAnsi"/>
        </w:rPr>
      </w:pPr>
    </w:p>
    <w:p w14:paraId="6CF3D5D4" w14:textId="0DBE0AD7" w:rsidR="004D5EDF" w:rsidRPr="008D24A9" w:rsidRDefault="003301E2" w:rsidP="008D24A9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D24A9">
        <w:rPr>
          <w:rFonts w:cstheme="minorHAnsi"/>
        </w:rPr>
        <w:t>Odluka o izmjeni Odluke o koncesijskom odobrenju</w:t>
      </w:r>
    </w:p>
    <w:p w14:paraId="615F1B94" w14:textId="77777777" w:rsidR="004D5EDF" w:rsidRDefault="004D5EDF">
      <w:pPr>
        <w:spacing w:after="0" w:line="240" w:lineRule="auto"/>
        <w:rPr>
          <w:rFonts w:cstheme="minorHAnsi"/>
        </w:rPr>
      </w:pPr>
    </w:p>
    <w:p w14:paraId="18B1D675" w14:textId="77777777" w:rsidR="004D5EDF" w:rsidRDefault="004D5EDF">
      <w:pPr>
        <w:spacing w:after="0" w:line="240" w:lineRule="auto"/>
        <w:rPr>
          <w:rFonts w:eastAsia="Times New Roman" w:cstheme="minorHAnsi"/>
        </w:rPr>
      </w:pPr>
    </w:p>
    <w:p w14:paraId="797D0A3C" w14:textId="77777777" w:rsidR="004D5EDF" w:rsidRDefault="004D5EDF">
      <w:pPr>
        <w:spacing w:after="0" w:line="240" w:lineRule="auto"/>
        <w:rPr>
          <w:rFonts w:eastAsia="Times New Roman" w:cstheme="minorHAnsi"/>
        </w:rPr>
      </w:pPr>
    </w:p>
    <w:p w14:paraId="4CFEA7CB" w14:textId="77777777" w:rsidR="004D5EDF" w:rsidRDefault="004D5EDF">
      <w:pPr>
        <w:spacing w:after="0" w:line="240" w:lineRule="auto"/>
        <w:rPr>
          <w:rFonts w:eastAsia="Times New Roman" w:cstheme="minorHAnsi"/>
        </w:rPr>
      </w:pPr>
    </w:p>
    <w:p w14:paraId="6077E44C" w14:textId="77777777" w:rsidR="004D5EDF" w:rsidRDefault="003301E2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Predsjednik Upravnog vijeća</w:t>
      </w:r>
    </w:p>
    <w:p w14:paraId="727E115F" w14:textId="77777777" w:rsidR="004D5EDF" w:rsidRDefault="003301E2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Javne ustanove Kamenjak</w:t>
      </w:r>
    </w:p>
    <w:p w14:paraId="696D5A94" w14:textId="77777777" w:rsidR="004D5EDF" w:rsidRDefault="003301E2">
      <w:pPr>
        <w:spacing w:after="0" w:line="240" w:lineRule="auto"/>
        <w:ind w:right="55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>
        <w:rPr>
          <w:rFonts w:cstheme="minorHAnsi"/>
        </w:rPr>
        <w:t>Počerek</w:t>
      </w:r>
      <w:proofErr w:type="spellEnd"/>
    </w:p>
    <w:p w14:paraId="2338BD5A" w14:textId="77777777" w:rsidR="004D5EDF" w:rsidRDefault="004D5EDF">
      <w:pPr>
        <w:spacing w:after="0" w:line="240" w:lineRule="auto"/>
        <w:rPr>
          <w:rFonts w:cstheme="minorHAnsi"/>
        </w:rPr>
      </w:pPr>
    </w:p>
    <w:p w14:paraId="52C4FA83" w14:textId="77777777" w:rsidR="004D5EDF" w:rsidRDefault="004D5EDF">
      <w:pPr>
        <w:spacing w:after="0" w:line="240" w:lineRule="auto"/>
        <w:rPr>
          <w:rFonts w:cstheme="minorHAnsi"/>
        </w:rPr>
      </w:pPr>
    </w:p>
    <w:p w14:paraId="69CB651B" w14:textId="77777777" w:rsidR="004D5EDF" w:rsidRDefault="004D5EDF">
      <w:pPr>
        <w:spacing w:after="0" w:line="240" w:lineRule="auto"/>
        <w:rPr>
          <w:rFonts w:cstheme="minorHAnsi"/>
        </w:rPr>
      </w:pPr>
    </w:p>
    <w:sectPr w:rsidR="004D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0796" w14:textId="77777777" w:rsidR="003301E2" w:rsidRDefault="003301E2">
      <w:pPr>
        <w:spacing w:line="240" w:lineRule="auto"/>
      </w:pPr>
      <w:r>
        <w:separator/>
      </w:r>
    </w:p>
  </w:endnote>
  <w:endnote w:type="continuationSeparator" w:id="0">
    <w:p w14:paraId="54FA10FA" w14:textId="77777777" w:rsidR="003301E2" w:rsidRDefault="00330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E7AA" w14:textId="77777777" w:rsidR="003301E2" w:rsidRDefault="003301E2">
      <w:pPr>
        <w:spacing w:after="0"/>
      </w:pPr>
      <w:r>
        <w:separator/>
      </w:r>
    </w:p>
  </w:footnote>
  <w:footnote w:type="continuationSeparator" w:id="0">
    <w:p w14:paraId="687D2760" w14:textId="77777777" w:rsidR="003301E2" w:rsidRDefault="003301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1879"/>
    <w:multiLevelType w:val="hybridMultilevel"/>
    <w:tmpl w:val="AE545A2E"/>
    <w:lvl w:ilvl="0" w:tplc="79205B3E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C6EDD"/>
    <w:rsid w:val="000D49F4"/>
    <w:rsid w:val="000E429F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26BB4"/>
    <w:rsid w:val="003301E2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D5EDF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24A9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23FB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06D02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1627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72B0"/>
    <w:rsid w:val="00F01BEA"/>
    <w:rsid w:val="00F154F4"/>
    <w:rsid w:val="00F32A7F"/>
    <w:rsid w:val="00F45373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  <w:rsid w:val="70C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787C"/>
  <w15:docId w15:val="{9DFDD342-7CBF-4D9B-BDB6-C76BC0E9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qFormat/>
    <w:lock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Z</cp:lastModifiedBy>
  <cp:revision>2</cp:revision>
  <cp:lastPrinted>2025-12-24T10:53:00Z</cp:lastPrinted>
  <dcterms:created xsi:type="dcterms:W3CDTF">2026-05-28T13:33:00Z</dcterms:created>
  <dcterms:modified xsi:type="dcterms:W3CDTF">2026-05-28T13:33:00Z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FB37297ABB4A402698337A560F163064_12</vt:lpwstr>
  </property>
</Properties>
</file>