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28D7">
      <w:pPr>
        <w:spacing w:after="0" w:line="24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REPUBLIKA HRVATSKA</w:t>
      </w:r>
    </w:p>
    <w:p w14:paraId="31189826">
      <w:pPr>
        <w:spacing w:after="0" w:line="24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ISTARSKA ŽUPANIJA</w:t>
      </w:r>
    </w:p>
    <w:p w14:paraId="1791ADB1">
      <w:pPr>
        <w:spacing w:after="0" w:line="24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OPĆINA MEDULIN</w:t>
      </w:r>
    </w:p>
    <w:p w14:paraId="4AC12881">
      <w:pPr>
        <w:spacing w:after="0" w:line="24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Javna ustanova KAMENJAK</w:t>
      </w:r>
    </w:p>
    <w:p w14:paraId="6F3BC875">
      <w:pPr>
        <w:spacing w:after="0" w:line="24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Premantura, Selo 120</w:t>
      </w:r>
    </w:p>
    <w:p w14:paraId="63862A69">
      <w:pPr>
        <w:spacing w:after="120" w:line="240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U Premanturi, </w:t>
      </w:r>
      <w:r>
        <w:rPr>
          <w:rFonts w:hint="default" w:ascii="Calibri" w:hAnsi="Calibri" w:cs="Calibri"/>
          <w:lang w:val="hr-HR"/>
        </w:rPr>
        <w:t>23</w:t>
      </w:r>
      <w:r>
        <w:rPr>
          <w:rFonts w:hint="default" w:ascii="Calibri" w:hAnsi="Calibri" w:cs="Calibri"/>
        </w:rPr>
        <w:t>.04.2025.</w:t>
      </w:r>
    </w:p>
    <w:p w14:paraId="2D15EC5E">
      <w:pPr>
        <w:spacing w:after="12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844AFFF">
      <w:pPr>
        <w:spacing w:after="12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4</w:t>
      </w:r>
      <w:r>
        <w:rPr>
          <w:rFonts w:hint="default" w:ascii="Calibri" w:hAnsi="Calibri" w:cs="Calibri"/>
          <w:b/>
          <w:lang w:val="hr-HR"/>
        </w:rPr>
        <w:t>5</w:t>
      </w:r>
      <w:r>
        <w:rPr>
          <w:rFonts w:hint="default" w:ascii="Calibri" w:hAnsi="Calibri" w:cs="Calibri"/>
          <w:b/>
        </w:rPr>
        <w:t>. sjednicu Upravnog vijeća Javne ustanove za upravljanje zaštićenim prirodnim vrijednostima na području Općine Medulin - Kamenjak</w:t>
      </w:r>
      <w:r>
        <w:rPr>
          <w:rFonts w:hint="default" w:ascii="Calibri" w:hAnsi="Calibri" w:cs="Calibri"/>
        </w:rPr>
        <w:t>.</w:t>
      </w:r>
    </w:p>
    <w:p w14:paraId="1E208AAD">
      <w:pPr>
        <w:spacing w:after="12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Sjednica će se održati u </w:t>
      </w:r>
      <w:r>
        <w:rPr>
          <w:rFonts w:hint="default" w:ascii="Calibri" w:hAnsi="Calibri" w:cs="Calibri"/>
          <w:lang w:val="hr-HR"/>
        </w:rPr>
        <w:t>ponedjeljak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val="hr-HR"/>
        </w:rPr>
        <w:t>28</w:t>
      </w:r>
      <w:r>
        <w:rPr>
          <w:rFonts w:hint="default" w:ascii="Calibri" w:hAnsi="Calibri" w:cs="Calibri"/>
        </w:rPr>
        <w:t>.0</w:t>
      </w:r>
      <w:r>
        <w:rPr>
          <w:rFonts w:hint="default" w:ascii="Calibri" w:hAnsi="Calibri" w:cs="Calibri"/>
          <w:lang w:val="hr-HR"/>
        </w:rPr>
        <w:t>4</w:t>
      </w:r>
      <w:r>
        <w:rPr>
          <w:rFonts w:hint="default" w:ascii="Calibri" w:hAnsi="Calibri" w:cs="Calibri"/>
        </w:rPr>
        <w:t xml:space="preserve">.2025. </w:t>
      </w:r>
      <w:r>
        <w:rPr>
          <w:rFonts w:hint="default" w:ascii="Calibri" w:hAnsi="Calibri" w:cs="Calibri"/>
          <w:bCs/>
        </w:rPr>
        <w:t>u</w:t>
      </w:r>
      <w:r>
        <w:rPr>
          <w:rFonts w:hint="default" w:ascii="Calibri" w:hAnsi="Calibri" w:cs="Calibri"/>
          <w:b/>
        </w:rPr>
        <w:t xml:space="preserve"> </w:t>
      </w:r>
      <w:r>
        <w:rPr>
          <w:rFonts w:hint="default" w:ascii="Calibri" w:hAnsi="Calibri" w:cs="Calibri"/>
        </w:rPr>
        <w:t>prostorijama JU Kamenjak (stara škola u Premanturi) s početkom u 15:30 sati.</w:t>
      </w:r>
    </w:p>
    <w:p w14:paraId="522D046C">
      <w:pPr>
        <w:spacing w:after="120" w:line="240" w:lineRule="auto"/>
        <w:jc w:val="both"/>
        <w:rPr>
          <w:rFonts w:hint="default" w:ascii="Calibri" w:hAnsi="Calibri" w:cs="Calibri"/>
        </w:rPr>
      </w:pPr>
    </w:p>
    <w:p w14:paraId="6174DBCC">
      <w:pPr>
        <w:spacing w:after="12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Za rad sjednice predlažem sljedeći </w:t>
      </w:r>
    </w:p>
    <w:p w14:paraId="5B210FDA">
      <w:pPr>
        <w:spacing w:after="120" w:line="240" w:lineRule="auto"/>
        <w:jc w:val="both"/>
        <w:rPr>
          <w:rFonts w:hint="default" w:ascii="Calibri" w:hAnsi="Calibri" w:cs="Calibri"/>
        </w:rPr>
      </w:pPr>
      <w:bookmarkStart w:id="0" w:name="_GoBack"/>
      <w:bookmarkEnd w:id="0"/>
    </w:p>
    <w:p w14:paraId="345462EB">
      <w:pPr>
        <w:spacing w:after="240" w:line="240" w:lineRule="auto"/>
        <w:jc w:val="center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D N E V N I  R E D</w:t>
      </w:r>
    </w:p>
    <w:p w14:paraId="2463AC09">
      <w:pPr>
        <w:pStyle w:val="6"/>
        <w:numPr>
          <w:ilvl w:val="0"/>
          <w:numId w:val="1"/>
        </w:numPr>
        <w:spacing w:after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Zapisnik 4</w:t>
      </w:r>
      <w:r>
        <w:rPr>
          <w:rFonts w:hint="default" w:ascii="Calibri" w:hAnsi="Calibri" w:cs="Calibri"/>
          <w:lang w:val="hr-HR"/>
        </w:rPr>
        <w:t>4</w:t>
      </w:r>
      <w:r>
        <w:rPr>
          <w:rFonts w:hint="default" w:ascii="Calibri" w:hAnsi="Calibri" w:cs="Calibri"/>
        </w:rPr>
        <w:t>. sjednice UV</w:t>
      </w:r>
    </w:p>
    <w:p w14:paraId="1ECBA6DE">
      <w:pPr>
        <w:pStyle w:val="6"/>
        <w:numPr>
          <w:ilvl w:val="0"/>
          <w:numId w:val="1"/>
        </w:numPr>
        <w:spacing w:after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Potvrda računa</w:t>
      </w:r>
    </w:p>
    <w:p w14:paraId="64A7A765">
      <w:pPr>
        <w:pStyle w:val="6"/>
        <w:numPr>
          <w:ilvl w:val="0"/>
          <w:numId w:val="1"/>
        </w:numPr>
        <w:spacing w:after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</w:rPr>
        <w:t>Odluka o odabiru najpovoljnije ponude za predmet nabave</w:t>
      </w:r>
      <w:r>
        <w:rPr>
          <w:rFonts w:hint="default" w:ascii="Calibri" w:hAnsi="Calibri" w:eastAsia="Calibri" w:cs="Calibri"/>
          <w:kern w:val="0"/>
          <w:sz w:val="24"/>
          <w:szCs w:val="24"/>
          <w:lang w:bidi="ar"/>
        </w:rPr>
        <w:t xml:space="preserve"> usluge najma kemijskih toaleta na području Donjeg i Gornjeg Kamenjaka</w:t>
      </w:r>
    </w:p>
    <w:p w14:paraId="1C6A9F85">
      <w:pPr>
        <w:pStyle w:val="6"/>
        <w:numPr>
          <w:ilvl w:val="0"/>
          <w:numId w:val="1"/>
        </w:numPr>
        <w:spacing w:after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Odluka o odabiru djelatnika SEZONA 2025. (djelatni</w:t>
      </w:r>
      <w:r>
        <w:rPr>
          <w:rFonts w:hint="default" w:ascii="Calibri" w:hAnsi="Calibri" w:cs="Calibri"/>
          <w:sz w:val="24"/>
          <w:szCs w:val="24"/>
          <w:lang w:val="hr-HR"/>
        </w:rPr>
        <w:t>ci naplate na ulazno-izlaznim punktovima</w:t>
      </w:r>
      <w:r>
        <w:rPr>
          <w:rFonts w:hint="default" w:ascii="Calibri" w:hAnsi="Calibri" w:cs="Calibri"/>
          <w:sz w:val="24"/>
          <w:szCs w:val="24"/>
        </w:rPr>
        <w:t>) na određeno vrijeme za rad u turističkoj sezona 2025.</w:t>
      </w:r>
    </w:p>
    <w:p w14:paraId="5F9C9D44">
      <w:pPr>
        <w:pStyle w:val="6"/>
        <w:numPr>
          <w:ilvl w:val="0"/>
          <w:numId w:val="1"/>
        </w:numPr>
        <w:spacing w:after="0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  <w:szCs w:val="24"/>
          <w:lang w:val="hr-HR"/>
        </w:rPr>
        <w:t xml:space="preserve"> </w:t>
      </w:r>
      <w:r>
        <w:rPr>
          <w:rFonts w:hint="default" w:ascii="Calibri" w:hAnsi="Calibri" w:cs="Calibri"/>
        </w:rPr>
        <w:t>Razno</w:t>
      </w:r>
    </w:p>
    <w:p w14:paraId="25BAFF87">
      <w:pPr>
        <w:spacing w:after="0" w:line="240" w:lineRule="auto"/>
        <w:jc w:val="right"/>
        <w:rPr>
          <w:rFonts w:hint="default" w:ascii="Calibri" w:hAnsi="Calibri" w:cs="Calibri"/>
        </w:rPr>
      </w:pPr>
    </w:p>
    <w:p w14:paraId="04CCAAE9">
      <w:pPr>
        <w:spacing w:after="0" w:line="240" w:lineRule="auto"/>
        <w:jc w:val="right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hr-HR"/>
        </w:rPr>
        <w:t>P</w:t>
      </w:r>
      <w:r>
        <w:rPr>
          <w:rFonts w:hint="default" w:ascii="Calibri" w:hAnsi="Calibri" w:cs="Calibri"/>
        </w:rPr>
        <w:t>redsjednik Upravnog vijeća</w:t>
      </w:r>
    </w:p>
    <w:p w14:paraId="3AC55B53">
      <w:pPr>
        <w:spacing w:after="0" w:line="240" w:lineRule="auto"/>
        <w:jc w:val="right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Javne ustanove Kamenjak</w:t>
      </w:r>
    </w:p>
    <w:p w14:paraId="404D5F36">
      <w:pPr>
        <w:spacing w:after="0" w:line="240" w:lineRule="auto"/>
        <w:ind w:right="550"/>
        <w:jc w:val="center"/>
        <w:rPr>
          <w:rFonts w:hint="default" w:ascii="Calibri" w:hAnsi="Calibri" w:cs="Calibri"/>
          <w:lang w:val="hr-HR"/>
        </w:rPr>
      </w:pPr>
      <w:r>
        <w:rPr>
          <w:rFonts w:hint="default" w:ascii="Calibri" w:hAnsi="Calibri" w:cs="Calibri"/>
        </w:rPr>
        <w:t xml:space="preserve">                                                                                                                                </w:t>
      </w:r>
      <w:r>
        <w:rPr>
          <w:rFonts w:hint="default" w:ascii="Calibri" w:hAnsi="Calibri" w:cs="Calibri"/>
          <w:lang w:val="hr-HR"/>
        </w:rPr>
        <w:t>Elvis Počerek</w:t>
      </w:r>
    </w:p>
    <w:p w14:paraId="0999473B">
      <w:pPr>
        <w:spacing w:after="0" w:line="240" w:lineRule="auto"/>
        <w:rPr>
          <w:rFonts w:hint="default" w:ascii="Calibri" w:hAnsi="Calibri" w:cs="Calibri"/>
        </w:rPr>
      </w:pPr>
    </w:p>
    <w:p w14:paraId="584E6964">
      <w:pPr>
        <w:spacing w:after="0" w:line="240" w:lineRule="auto"/>
        <w:rPr>
          <w:rFonts w:hint="default" w:ascii="Calibri" w:hAnsi="Calibri" w:cs="Calibri"/>
        </w:rPr>
      </w:pPr>
    </w:p>
    <w:p w14:paraId="0B9AA72A">
      <w:pPr>
        <w:spacing w:after="0" w:line="240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Sjednici Upravnog vijeća mogu prisustvovati najviše 2 (dvije) osobe kao javnost prema redoslijedu prijavljivanja.</w:t>
      </w:r>
    </w:p>
    <w:p w14:paraId="470BAA68">
      <w:pPr>
        <w:spacing w:after="0" w:line="240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Zainteresirane osobe dužne su se prijaviti na mail: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"mailto:tajnistvo@kamenjak.hr" </w:instrText>
      </w:r>
      <w:r>
        <w:rPr>
          <w:rFonts w:hint="default" w:ascii="Calibri" w:hAnsi="Calibri" w:cs="Calibri"/>
        </w:rPr>
        <w:fldChar w:fldCharType="separate"/>
      </w:r>
      <w:r>
        <w:rPr>
          <w:rStyle w:val="4"/>
          <w:rFonts w:hint="default" w:ascii="Calibri" w:hAnsi="Calibri" w:cs="Calibri"/>
        </w:rPr>
        <w:t>tajnistvo@kamenjak.hr</w:t>
      </w:r>
      <w:r>
        <w:rPr>
          <w:rStyle w:val="4"/>
          <w:rFonts w:hint="default" w:ascii="Calibri" w:hAnsi="Calibri" w:cs="Calibri"/>
        </w:rPr>
        <w:fldChar w:fldCharType="end"/>
      </w:r>
      <w:r>
        <w:rPr>
          <w:rFonts w:hint="default" w:ascii="Calibri" w:hAnsi="Calibri" w:cs="Calibri"/>
        </w:rPr>
        <w:t>, najkasnije dan prije održavanja sjednice.</w:t>
      </w:r>
    </w:p>
    <w:p w14:paraId="625C57A1">
      <w:pPr>
        <w:spacing w:after="0" w:line="240" w:lineRule="auto"/>
        <w:rPr>
          <w:rFonts w:hint="default" w:ascii="Calibri" w:hAnsi="Calibri" w:cs="Calibri"/>
          <w:sz w:val="21"/>
          <w:szCs w:val="21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qtquickcontrols"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135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B0"/>
    <w:rsid w:val="00000D91"/>
    <w:rsid w:val="00012940"/>
    <w:rsid w:val="00022401"/>
    <w:rsid w:val="00024AE7"/>
    <w:rsid w:val="00056797"/>
    <w:rsid w:val="00082EE9"/>
    <w:rsid w:val="000C1EDB"/>
    <w:rsid w:val="000C350A"/>
    <w:rsid w:val="000C5C1D"/>
    <w:rsid w:val="000F420B"/>
    <w:rsid w:val="000F5CE7"/>
    <w:rsid w:val="000F7799"/>
    <w:rsid w:val="00126C0D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71144"/>
    <w:rsid w:val="003832E5"/>
    <w:rsid w:val="003A3F3D"/>
    <w:rsid w:val="003A7A6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3411"/>
    <w:rsid w:val="005D4C19"/>
    <w:rsid w:val="0062420B"/>
    <w:rsid w:val="006331DD"/>
    <w:rsid w:val="00644496"/>
    <w:rsid w:val="00656B10"/>
    <w:rsid w:val="00664944"/>
    <w:rsid w:val="006715D9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C3556"/>
    <w:rsid w:val="008535D1"/>
    <w:rsid w:val="00897051"/>
    <w:rsid w:val="008A5F47"/>
    <w:rsid w:val="008A7C2E"/>
    <w:rsid w:val="008D74FA"/>
    <w:rsid w:val="008E2A7A"/>
    <w:rsid w:val="008F0848"/>
    <w:rsid w:val="00922BBC"/>
    <w:rsid w:val="00925976"/>
    <w:rsid w:val="009305A3"/>
    <w:rsid w:val="0095339F"/>
    <w:rsid w:val="009656AE"/>
    <w:rsid w:val="009677E7"/>
    <w:rsid w:val="0099111B"/>
    <w:rsid w:val="00991E06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A7B11"/>
    <w:rsid w:val="00BC3959"/>
    <w:rsid w:val="00BC581A"/>
    <w:rsid w:val="00BE00E5"/>
    <w:rsid w:val="00BF777F"/>
    <w:rsid w:val="00C267C0"/>
    <w:rsid w:val="00C30064"/>
    <w:rsid w:val="00C971E1"/>
    <w:rsid w:val="00CA7873"/>
    <w:rsid w:val="00CB37F1"/>
    <w:rsid w:val="00CC33B2"/>
    <w:rsid w:val="00CC3EE3"/>
    <w:rsid w:val="00CD3C5D"/>
    <w:rsid w:val="00D115C6"/>
    <w:rsid w:val="00D13BC0"/>
    <w:rsid w:val="00D27510"/>
    <w:rsid w:val="00D3706C"/>
    <w:rsid w:val="00D40F1A"/>
    <w:rsid w:val="00D41CFD"/>
    <w:rsid w:val="00D52372"/>
    <w:rsid w:val="00D540DF"/>
    <w:rsid w:val="00D547A4"/>
    <w:rsid w:val="00DA1EB6"/>
    <w:rsid w:val="00DE019F"/>
    <w:rsid w:val="00DE7316"/>
    <w:rsid w:val="00DE73CB"/>
    <w:rsid w:val="00E15E6E"/>
    <w:rsid w:val="00E17168"/>
    <w:rsid w:val="00E17327"/>
    <w:rsid w:val="00E24431"/>
    <w:rsid w:val="00E33512"/>
    <w:rsid w:val="00E44857"/>
    <w:rsid w:val="00E7025F"/>
    <w:rsid w:val="00E96A68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F232F"/>
    <w:rsid w:val="37F756FC"/>
    <w:rsid w:val="42BE2829"/>
    <w:rsid w:val="4A9533F9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Odlomak popisa Char"/>
    <w:link w:val="6"/>
    <w:locked/>
    <w:uiPriority w:val="34"/>
  </w:style>
  <w:style w:type="paragraph" w:styleId="6">
    <w:name w:val="List Paragraph"/>
    <w:basedOn w:val="1"/>
    <w:link w:val="5"/>
    <w:qFormat/>
    <w:uiPriority w:val="34"/>
    <w:pPr>
      <w:ind w:left="720"/>
      <w:contextualSpacing/>
    </w:pPr>
    <w:rPr>
      <w:kern w:val="2"/>
      <w14:ligatures w14:val="standardContextual"/>
    </w:rPr>
  </w:style>
  <w:style w:type="paragraph" w:customStyle="1" w:styleId="7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hr-HR" w:eastAsia="hr-HR" w:bidi="ar-SA"/>
    </w:rPr>
  </w:style>
  <w:style w:type="table" w:customStyle="1" w:styleId="8">
    <w:name w:val="Obična tablica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Arial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1761</Characters>
  <Lines>14</Lines>
  <Paragraphs>4</Paragraphs>
  <TotalTime>17</TotalTime>
  <ScaleCrop>false</ScaleCrop>
  <LinksUpToDate>false</LinksUpToDate>
  <CharactersWithSpaces>2065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2025-04-14T12:21:00Z</dcterms:created>
  <dc:creator>user</dc:creator>
  <cp:lastModifiedBy>Ju Korisnik</cp:lastModifiedBy>
  <cp:lastPrinted>2025-04-14T12:10:00Z</cp:lastPrinted>
  <dcterms:modified xsi:type="dcterms:W3CDTF">2025-04-23T10:30:57Z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FB37297ABB4A402698337A560F163064_12</vt:lpwstr>
  </property>
</Properties>
</file>