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A41947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1947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3035D2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35D2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3035D2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35D2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3035D2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35D2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3035D2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3035D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035D2" w:rsidRPr="003035D2">
        <w:rPr>
          <w:rFonts w:asciiTheme="minorHAnsi" w:hAnsiTheme="minorHAnsi" w:cstheme="minorHAnsi"/>
          <w:b/>
          <w:bCs/>
          <w:sz w:val="22"/>
          <w:szCs w:val="22"/>
        </w:rPr>
        <w:t>09</w:t>
      </w:r>
      <w:r w:rsidR="00090B7D" w:rsidRPr="003035D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035D2" w:rsidRPr="003035D2">
        <w:rPr>
          <w:rFonts w:asciiTheme="minorHAnsi" w:hAnsiTheme="minorHAnsi" w:cstheme="minorHAnsi"/>
          <w:b/>
          <w:bCs/>
          <w:sz w:val="22"/>
          <w:szCs w:val="22"/>
        </w:rPr>
        <w:t>07</w:t>
      </w:r>
      <w:r w:rsidR="00846B46" w:rsidRPr="003035D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58FD" w:rsidRPr="003035D2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="00826E20" w:rsidRPr="003035D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3035D2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035D2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035D2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35D2">
        <w:rPr>
          <w:rFonts w:asciiTheme="minorHAnsi" w:hAnsiTheme="minorHAnsi" w:cstheme="minorHAnsi"/>
          <w:b/>
          <w:bCs/>
          <w:sz w:val="22"/>
          <w:szCs w:val="22"/>
        </w:rPr>
        <w:t>SKRAĆENI ZAPISNIK</w:t>
      </w:r>
    </w:p>
    <w:p w:rsidR="00826E20" w:rsidRPr="003035D2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035D2" w:rsidRDefault="003035D2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35D2">
        <w:rPr>
          <w:rFonts w:asciiTheme="minorHAnsi" w:hAnsiTheme="minorHAnsi" w:cstheme="minorHAnsi"/>
          <w:b/>
          <w:bCs/>
          <w:sz w:val="22"/>
          <w:szCs w:val="22"/>
        </w:rPr>
        <w:t>SA 50</w:t>
      </w:r>
      <w:r w:rsidR="00826E20" w:rsidRPr="003035D2">
        <w:rPr>
          <w:rFonts w:asciiTheme="minorHAnsi" w:hAnsiTheme="minorHAnsi" w:cstheme="minorHAnsi"/>
          <w:b/>
          <w:bCs/>
          <w:sz w:val="22"/>
          <w:szCs w:val="22"/>
        </w:rPr>
        <w:t>. SJEDNICE UPRAVNOG VIJEĆA JU KAMENJAK</w:t>
      </w:r>
    </w:p>
    <w:p w:rsidR="003035D2" w:rsidRPr="003035D2" w:rsidRDefault="003035D2" w:rsidP="00FA69F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3035D2" w:rsidRPr="003035D2" w:rsidRDefault="003035D2" w:rsidP="003035D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035D2">
        <w:rPr>
          <w:rFonts w:asciiTheme="minorHAnsi" w:hAnsiTheme="minorHAnsi" w:cstheme="minorHAnsi"/>
          <w:sz w:val="22"/>
          <w:szCs w:val="22"/>
        </w:rPr>
        <w:t>Održane u petak  09.07.2021.</w:t>
      </w:r>
      <w:r w:rsidRPr="003035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35D2">
        <w:rPr>
          <w:rFonts w:asciiTheme="minorHAnsi" w:hAnsiTheme="minorHAnsi" w:cstheme="minorHAnsi"/>
          <w:sz w:val="22"/>
          <w:szCs w:val="22"/>
        </w:rPr>
        <w:t>mailom.</w:t>
      </w:r>
    </w:p>
    <w:p w:rsidR="003035D2" w:rsidRPr="003035D2" w:rsidRDefault="003035D2" w:rsidP="003035D2">
      <w:pPr>
        <w:jc w:val="both"/>
        <w:rPr>
          <w:rFonts w:asciiTheme="minorHAnsi" w:hAnsiTheme="minorHAnsi" w:cstheme="minorHAnsi"/>
          <w:sz w:val="22"/>
          <w:szCs w:val="22"/>
        </w:rPr>
      </w:pPr>
      <w:r w:rsidRPr="003035D2">
        <w:rPr>
          <w:rFonts w:asciiTheme="minorHAnsi" w:hAnsiTheme="minorHAnsi" w:cstheme="minorHAnsi"/>
          <w:sz w:val="22"/>
          <w:szCs w:val="22"/>
        </w:rPr>
        <w:t xml:space="preserve">Prisutni: Ivana Marić, Matija Medica, Ljubomir Mezulić, Vlasta </w:t>
      </w:r>
      <w:proofErr w:type="spellStart"/>
      <w:r w:rsidRPr="003035D2">
        <w:rPr>
          <w:rFonts w:asciiTheme="minorHAnsi" w:hAnsiTheme="minorHAnsi" w:cstheme="minorHAnsi"/>
          <w:sz w:val="22"/>
          <w:szCs w:val="22"/>
        </w:rPr>
        <w:t>Iveša</w:t>
      </w:r>
      <w:proofErr w:type="spellEnd"/>
      <w:r w:rsidRPr="003035D2">
        <w:rPr>
          <w:rFonts w:asciiTheme="minorHAnsi" w:hAnsiTheme="minorHAnsi" w:cstheme="minorHAnsi"/>
          <w:sz w:val="22"/>
          <w:szCs w:val="22"/>
        </w:rPr>
        <w:t xml:space="preserve"> Mihovilović, Daniel Marušić</w:t>
      </w:r>
    </w:p>
    <w:p w:rsidR="003035D2" w:rsidRPr="003035D2" w:rsidRDefault="003035D2" w:rsidP="003035D2">
      <w:pPr>
        <w:jc w:val="both"/>
        <w:rPr>
          <w:rFonts w:asciiTheme="minorHAnsi" w:hAnsiTheme="minorHAnsi" w:cstheme="minorHAnsi"/>
          <w:sz w:val="22"/>
          <w:szCs w:val="22"/>
        </w:rPr>
      </w:pPr>
      <w:r w:rsidRPr="003035D2">
        <w:rPr>
          <w:rFonts w:asciiTheme="minorHAnsi" w:hAnsiTheme="minorHAnsi" w:cstheme="minorHAnsi"/>
          <w:sz w:val="22"/>
          <w:szCs w:val="22"/>
        </w:rPr>
        <w:t xml:space="preserve">Odsutni: </w:t>
      </w:r>
    </w:p>
    <w:p w:rsidR="003035D2" w:rsidRDefault="003035D2" w:rsidP="003035D2">
      <w:pPr>
        <w:jc w:val="both"/>
        <w:rPr>
          <w:rFonts w:asciiTheme="minorHAnsi" w:hAnsiTheme="minorHAnsi" w:cstheme="minorHAnsi"/>
          <w:sz w:val="22"/>
          <w:szCs w:val="22"/>
        </w:rPr>
      </w:pPr>
      <w:r w:rsidRPr="003035D2">
        <w:rPr>
          <w:rFonts w:asciiTheme="minorHAnsi" w:hAnsiTheme="minorHAnsi" w:cstheme="minorHAnsi"/>
          <w:sz w:val="22"/>
          <w:szCs w:val="22"/>
        </w:rPr>
        <w:t xml:space="preserve">Ostali: ravnatelj Aljoša </w:t>
      </w:r>
      <w:proofErr w:type="spellStart"/>
      <w:r w:rsidRPr="003035D2">
        <w:rPr>
          <w:rFonts w:asciiTheme="minorHAnsi" w:hAnsiTheme="minorHAnsi" w:cstheme="minorHAnsi"/>
          <w:sz w:val="22"/>
          <w:szCs w:val="22"/>
        </w:rPr>
        <w:t>Ukotić</w:t>
      </w:r>
      <w:proofErr w:type="spellEnd"/>
    </w:p>
    <w:p w:rsidR="003035D2" w:rsidRPr="003035D2" w:rsidRDefault="003035D2" w:rsidP="003035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35D2" w:rsidRPr="003035D2" w:rsidRDefault="003035D2" w:rsidP="003035D2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035D2">
        <w:rPr>
          <w:rFonts w:asciiTheme="minorHAnsi" w:hAnsiTheme="minorHAnsi" w:cstheme="minorHAnsi"/>
          <w:sz w:val="22"/>
          <w:szCs w:val="22"/>
        </w:rPr>
        <w:t>D N E V N I  R E D</w:t>
      </w:r>
    </w:p>
    <w:p w:rsidR="003035D2" w:rsidRPr="003035D2" w:rsidRDefault="003035D2" w:rsidP="003035D2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</w:p>
    <w:p w:rsidR="003035D2" w:rsidRPr="003035D2" w:rsidRDefault="003035D2" w:rsidP="003035D2">
      <w:pPr>
        <w:pStyle w:val="Odlomakpopisa"/>
        <w:widowControl/>
        <w:numPr>
          <w:ilvl w:val="0"/>
          <w:numId w:val="10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3035D2">
        <w:rPr>
          <w:rFonts w:asciiTheme="minorHAnsi" w:hAnsiTheme="minorHAnsi" w:cstheme="minorHAnsi"/>
          <w:sz w:val="22"/>
          <w:szCs w:val="22"/>
        </w:rPr>
        <w:t>Potvrda računa</w:t>
      </w:r>
    </w:p>
    <w:p w:rsidR="003035D2" w:rsidRPr="003035D2" w:rsidRDefault="003035D2" w:rsidP="003035D2">
      <w:pPr>
        <w:pStyle w:val="Odlomakpopisa"/>
        <w:widowControl/>
        <w:numPr>
          <w:ilvl w:val="0"/>
          <w:numId w:val="10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3035D2">
        <w:rPr>
          <w:rFonts w:asciiTheme="minorHAnsi" w:hAnsiTheme="minorHAnsi" w:cstheme="minorHAnsi"/>
          <w:sz w:val="22"/>
          <w:szCs w:val="22"/>
        </w:rPr>
        <w:t>Financijsko izvješće za 2020. godinu s revizorskim mišljenjem</w:t>
      </w:r>
    </w:p>
    <w:p w:rsidR="003035D2" w:rsidRPr="003035D2" w:rsidRDefault="003035D2" w:rsidP="003035D2">
      <w:pPr>
        <w:pStyle w:val="Odlomakpopisa"/>
        <w:widowControl/>
        <w:numPr>
          <w:ilvl w:val="0"/>
          <w:numId w:val="10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3035D2">
        <w:rPr>
          <w:rFonts w:asciiTheme="minorHAnsi" w:hAnsiTheme="minorHAnsi" w:cstheme="minorHAnsi"/>
          <w:sz w:val="22"/>
          <w:szCs w:val="22"/>
        </w:rPr>
        <w:t>Isplata regresa</w:t>
      </w:r>
    </w:p>
    <w:p w:rsidR="003035D2" w:rsidRPr="003035D2" w:rsidRDefault="003035D2" w:rsidP="003035D2">
      <w:pPr>
        <w:pStyle w:val="Odlomakpopisa"/>
        <w:widowControl/>
        <w:numPr>
          <w:ilvl w:val="0"/>
          <w:numId w:val="10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3035D2">
        <w:rPr>
          <w:rFonts w:asciiTheme="minorHAnsi" w:hAnsiTheme="minorHAnsi" w:cstheme="minorHAnsi"/>
          <w:sz w:val="22"/>
          <w:szCs w:val="22"/>
        </w:rPr>
        <w:t>Ponuda za proširenje lokalne mreže, Monte Kope</w:t>
      </w:r>
    </w:p>
    <w:p w:rsidR="003035D2" w:rsidRPr="003035D2" w:rsidRDefault="003035D2" w:rsidP="003035D2">
      <w:pPr>
        <w:pStyle w:val="Odlomakpopisa"/>
        <w:widowControl/>
        <w:numPr>
          <w:ilvl w:val="0"/>
          <w:numId w:val="10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3035D2">
        <w:rPr>
          <w:rFonts w:asciiTheme="minorHAnsi" w:hAnsiTheme="minorHAnsi" w:cstheme="minorHAnsi"/>
          <w:sz w:val="22"/>
          <w:szCs w:val="22"/>
        </w:rPr>
        <w:t>Razno</w:t>
      </w:r>
    </w:p>
    <w:p w:rsidR="003035D2" w:rsidRPr="003035D2" w:rsidRDefault="003035D2" w:rsidP="003035D2">
      <w:pPr>
        <w:pStyle w:val="Odlomakpopisa"/>
        <w:ind w:left="644"/>
        <w:rPr>
          <w:rFonts w:asciiTheme="minorHAnsi" w:hAnsiTheme="minorHAnsi" w:cstheme="minorHAnsi"/>
          <w:sz w:val="22"/>
          <w:szCs w:val="22"/>
        </w:rPr>
      </w:pPr>
    </w:p>
    <w:p w:rsidR="003035D2" w:rsidRPr="003035D2" w:rsidRDefault="003035D2" w:rsidP="003035D2">
      <w:pPr>
        <w:pStyle w:val="Odlomakpopisa"/>
        <w:ind w:left="644"/>
        <w:rPr>
          <w:rFonts w:asciiTheme="minorHAnsi" w:hAnsiTheme="minorHAnsi" w:cstheme="minorHAnsi"/>
          <w:sz w:val="22"/>
          <w:szCs w:val="22"/>
        </w:rPr>
      </w:pPr>
    </w:p>
    <w:p w:rsidR="00EB2F32" w:rsidRPr="003035D2" w:rsidRDefault="00EB2F32" w:rsidP="00EB2F32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3035D2">
        <w:rPr>
          <w:rFonts w:asciiTheme="minorHAnsi" w:hAnsiTheme="minorHAnsi" w:cstheme="minorHAnsi"/>
          <w:sz w:val="22"/>
          <w:szCs w:val="22"/>
        </w:rPr>
        <w:t>Predsjednik Upravnog vijeća JU Kamenjak otvara sjednicu i predlaže</w:t>
      </w:r>
      <w:r w:rsidR="00CC054A" w:rsidRPr="003035D2">
        <w:rPr>
          <w:rFonts w:asciiTheme="minorHAnsi" w:hAnsiTheme="minorHAnsi" w:cstheme="minorHAnsi"/>
          <w:sz w:val="22"/>
          <w:szCs w:val="22"/>
        </w:rPr>
        <w:t xml:space="preserve"> </w:t>
      </w:r>
      <w:r w:rsidR="002067DF" w:rsidRPr="003035D2">
        <w:rPr>
          <w:rFonts w:asciiTheme="minorHAnsi" w:hAnsiTheme="minorHAnsi" w:cstheme="minorHAnsi"/>
          <w:sz w:val="22"/>
          <w:szCs w:val="22"/>
        </w:rPr>
        <w:t xml:space="preserve">dnevni red. </w:t>
      </w:r>
    </w:p>
    <w:p w:rsidR="00EB2F32" w:rsidRPr="003035D2" w:rsidRDefault="00EB2F32" w:rsidP="00EB2F3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035D2">
        <w:rPr>
          <w:rFonts w:asciiTheme="minorHAnsi" w:hAnsiTheme="minorHAnsi" w:cstheme="minorHAnsi"/>
          <w:sz w:val="22"/>
          <w:szCs w:val="22"/>
        </w:rPr>
        <w:t>Dnevni red se jednoglasno usvaja.</w:t>
      </w:r>
    </w:p>
    <w:p w:rsidR="00EB2F32" w:rsidRPr="003035D2" w:rsidRDefault="00D158FD" w:rsidP="00EB2F3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035D2">
        <w:rPr>
          <w:rFonts w:asciiTheme="minorHAnsi" w:hAnsiTheme="minorHAnsi" w:cstheme="minorHAnsi"/>
          <w:sz w:val="22"/>
          <w:szCs w:val="22"/>
        </w:rPr>
        <w:t>Za: 5</w:t>
      </w:r>
      <w:r w:rsidR="00EB2F32" w:rsidRPr="003035D2">
        <w:rPr>
          <w:rFonts w:asciiTheme="minorHAnsi" w:hAnsiTheme="minorHAnsi" w:cstheme="minorHAnsi"/>
          <w:sz w:val="22"/>
          <w:szCs w:val="22"/>
        </w:rPr>
        <w:t xml:space="preserve">  Protiv: 0</w:t>
      </w:r>
    </w:p>
    <w:p w:rsidR="00EB2F32" w:rsidRPr="003035D2" w:rsidRDefault="00EB2F32" w:rsidP="00EB2F32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:rsidR="008D1487" w:rsidRPr="003035D2" w:rsidRDefault="008D1487" w:rsidP="00EB2F32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:rsidR="00D158FD" w:rsidRPr="003035D2" w:rsidRDefault="00423333" w:rsidP="00D158F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3035D2">
        <w:rPr>
          <w:rFonts w:asciiTheme="minorHAnsi" w:hAnsiTheme="minorHAnsi" w:cstheme="minorHAnsi"/>
          <w:b/>
          <w:sz w:val="22"/>
          <w:szCs w:val="22"/>
        </w:rPr>
        <w:t>AD.1.</w:t>
      </w:r>
      <w:r w:rsidR="006722EB" w:rsidRPr="003035D2">
        <w:rPr>
          <w:rFonts w:asciiTheme="minorHAnsi" w:hAnsiTheme="minorHAnsi" w:cstheme="minorHAnsi"/>
          <w:b/>
          <w:sz w:val="22"/>
          <w:szCs w:val="22"/>
        </w:rPr>
        <w:t> </w:t>
      </w:r>
      <w:r w:rsidR="00D57BB1" w:rsidRPr="003035D2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Potvrda računa</w:t>
      </w:r>
    </w:p>
    <w:p w:rsidR="00D57BB1" w:rsidRPr="003035D2" w:rsidRDefault="00D57BB1" w:rsidP="00D158F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DB35DC" w:rsidRPr="003035D2" w:rsidRDefault="00D57BB1" w:rsidP="00567ED9">
      <w:pPr>
        <w:rPr>
          <w:rFonts w:asciiTheme="minorHAnsi" w:hAnsiTheme="minorHAnsi" w:cstheme="minorHAnsi"/>
          <w:sz w:val="22"/>
          <w:szCs w:val="22"/>
        </w:rPr>
      </w:pPr>
      <w:r w:rsidRPr="003035D2">
        <w:rPr>
          <w:rFonts w:asciiTheme="minorHAnsi" w:hAnsiTheme="minorHAnsi" w:cstheme="minorHAnsi"/>
          <w:sz w:val="22"/>
          <w:szCs w:val="22"/>
        </w:rPr>
        <w:t>Daje se suglasnost za plaćanje računa za nabavljenu robu i izvršene usluge, prema popisu:</w:t>
      </w:r>
    </w:p>
    <w:p w:rsidR="00CC054A" w:rsidRPr="003035D2" w:rsidRDefault="008A7701" w:rsidP="00CC054A">
      <w:pPr>
        <w:rPr>
          <w:rFonts w:asciiTheme="minorHAnsi" w:hAnsiTheme="minorHAnsi" w:cstheme="minorHAnsi"/>
          <w:sz w:val="22"/>
          <w:szCs w:val="22"/>
        </w:rPr>
      </w:pPr>
      <w:r w:rsidRPr="003035D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035D2" w:rsidRDefault="003035D2" w:rsidP="003035D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445"/>
        <w:gridCol w:w="1803"/>
        <w:gridCol w:w="1804"/>
      </w:tblGrid>
      <w:tr w:rsidR="003035D2" w:rsidTr="00421B57">
        <w:trPr>
          <w:trHeight w:val="814"/>
        </w:trPr>
        <w:tc>
          <w:tcPr>
            <w:tcW w:w="1129" w:type="dxa"/>
          </w:tcPr>
          <w:p w:rsidR="003035D2" w:rsidRDefault="003035D2" w:rsidP="00421B57">
            <w:r>
              <w:t>REDNI</w:t>
            </w:r>
          </w:p>
          <w:p w:rsidR="003035D2" w:rsidRDefault="003035D2" w:rsidP="00421B57">
            <w:r>
              <w:t>BROJ</w:t>
            </w:r>
          </w:p>
          <w:p w:rsidR="003035D2" w:rsidRDefault="003035D2" w:rsidP="00421B57"/>
        </w:tc>
        <w:tc>
          <w:tcPr>
            <w:tcW w:w="2835" w:type="dxa"/>
          </w:tcPr>
          <w:p w:rsidR="003035D2" w:rsidRDefault="003035D2" w:rsidP="00421B57">
            <w:r>
              <w:t>NAZIV DOBAVLJAČA</w:t>
            </w:r>
          </w:p>
        </w:tc>
        <w:tc>
          <w:tcPr>
            <w:tcW w:w="1445" w:type="dxa"/>
          </w:tcPr>
          <w:p w:rsidR="003035D2" w:rsidRDefault="003035D2" w:rsidP="00421B57">
            <w:r>
              <w:t>RAČUN</w:t>
            </w:r>
          </w:p>
        </w:tc>
        <w:tc>
          <w:tcPr>
            <w:tcW w:w="1803" w:type="dxa"/>
          </w:tcPr>
          <w:p w:rsidR="003035D2" w:rsidRDefault="003035D2" w:rsidP="00421B57">
            <w:r>
              <w:t>DATUM RAČUNA</w:t>
            </w:r>
          </w:p>
        </w:tc>
        <w:tc>
          <w:tcPr>
            <w:tcW w:w="1804" w:type="dxa"/>
          </w:tcPr>
          <w:p w:rsidR="003035D2" w:rsidRDefault="003035D2" w:rsidP="00421B57">
            <w:r>
              <w:t>IZNOS</w:t>
            </w:r>
          </w:p>
        </w:tc>
      </w:tr>
      <w:tr w:rsidR="003035D2" w:rsidRPr="00A34DFC" w:rsidTr="00421B57">
        <w:trPr>
          <w:trHeight w:val="556"/>
        </w:trPr>
        <w:tc>
          <w:tcPr>
            <w:tcW w:w="1129" w:type="dxa"/>
          </w:tcPr>
          <w:p w:rsidR="003035D2" w:rsidRPr="00A34DFC" w:rsidRDefault="003035D2" w:rsidP="00421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3035D2" w:rsidRDefault="003035D2" w:rsidP="00421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PORETTI </w:t>
            </w:r>
          </w:p>
          <w:p w:rsidR="003035D2" w:rsidRDefault="003035D2" w:rsidP="00421B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Marsovo</w:t>
            </w:r>
            <w:proofErr w:type="spellEnd"/>
            <w:r>
              <w:rPr>
                <w:sz w:val="20"/>
                <w:szCs w:val="20"/>
              </w:rPr>
              <w:t xml:space="preserve"> polje 8, Pula</w:t>
            </w:r>
          </w:p>
        </w:tc>
        <w:tc>
          <w:tcPr>
            <w:tcW w:w="1445" w:type="dxa"/>
          </w:tcPr>
          <w:p w:rsidR="003035D2" w:rsidRDefault="003035D2" w:rsidP="00421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524-1-1</w:t>
            </w:r>
          </w:p>
        </w:tc>
        <w:tc>
          <w:tcPr>
            <w:tcW w:w="1803" w:type="dxa"/>
          </w:tcPr>
          <w:p w:rsidR="003035D2" w:rsidRDefault="003035D2" w:rsidP="00421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23.06.2021</w:t>
            </w:r>
          </w:p>
        </w:tc>
        <w:tc>
          <w:tcPr>
            <w:tcW w:w="1804" w:type="dxa"/>
          </w:tcPr>
          <w:p w:rsidR="003035D2" w:rsidRDefault="003035D2" w:rsidP="00421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14.208,75 kn</w:t>
            </w:r>
          </w:p>
          <w:p w:rsidR="003035D2" w:rsidRDefault="003035D2" w:rsidP="00421B57">
            <w:pPr>
              <w:rPr>
                <w:sz w:val="20"/>
                <w:szCs w:val="20"/>
              </w:rPr>
            </w:pPr>
          </w:p>
          <w:p w:rsidR="003035D2" w:rsidRDefault="003035D2" w:rsidP="00421B57">
            <w:pPr>
              <w:rPr>
                <w:sz w:val="20"/>
                <w:szCs w:val="20"/>
              </w:rPr>
            </w:pPr>
          </w:p>
        </w:tc>
      </w:tr>
      <w:tr w:rsidR="003035D2" w:rsidRPr="00A34DFC" w:rsidTr="00421B57">
        <w:trPr>
          <w:trHeight w:val="556"/>
        </w:trPr>
        <w:tc>
          <w:tcPr>
            <w:tcW w:w="1129" w:type="dxa"/>
          </w:tcPr>
          <w:p w:rsidR="003035D2" w:rsidRDefault="003035D2" w:rsidP="00421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3035D2" w:rsidRDefault="003035D2" w:rsidP="00421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CRNI VJETAR doo</w:t>
            </w:r>
          </w:p>
          <w:p w:rsidR="003035D2" w:rsidRDefault="003035D2" w:rsidP="00421B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Kućine</w:t>
            </w:r>
            <w:proofErr w:type="spellEnd"/>
            <w:r>
              <w:rPr>
                <w:sz w:val="20"/>
                <w:szCs w:val="20"/>
              </w:rPr>
              <w:t xml:space="preserve"> 3a, </w:t>
            </w:r>
            <w:proofErr w:type="spellStart"/>
            <w:r>
              <w:rPr>
                <w:sz w:val="20"/>
                <w:szCs w:val="20"/>
              </w:rPr>
              <w:t>Vinkuran</w:t>
            </w:r>
            <w:proofErr w:type="spellEnd"/>
          </w:p>
        </w:tc>
        <w:tc>
          <w:tcPr>
            <w:tcW w:w="1445" w:type="dxa"/>
          </w:tcPr>
          <w:p w:rsidR="003035D2" w:rsidRDefault="003035D2" w:rsidP="00421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04721-1-1</w:t>
            </w:r>
          </w:p>
        </w:tc>
        <w:tc>
          <w:tcPr>
            <w:tcW w:w="1803" w:type="dxa"/>
          </w:tcPr>
          <w:p w:rsidR="003035D2" w:rsidRDefault="003035D2" w:rsidP="00421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</w:tc>
        <w:tc>
          <w:tcPr>
            <w:tcW w:w="1804" w:type="dxa"/>
          </w:tcPr>
          <w:p w:rsidR="003035D2" w:rsidRDefault="003035D2" w:rsidP="00421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37.500,00 kn</w:t>
            </w:r>
          </w:p>
          <w:p w:rsidR="003035D2" w:rsidRDefault="003035D2" w:rsidP="00421B57">
            <w:pPr>
              <w:rPr>
                <w:sz w:val="20"/>
                <w:szCs w:val="20"/>
              </w:rPr>
            </w:pPr>
          </w:p>
          <w:p w:rsidR="003035D2" w:rsidRDefault="003035D2" w:rsidP="00421B57">
            <w:pPr>
              <w:rPr>
                <w:sz w:val="20"/>
                <w:szCs w:val="20"/>
              </w:rPr>
            </w:pPr>
          </w:p>
        </w:tc>
      </w:tr>
      <w:tr w:rsidR="003035D2" w:rsidRPr="00A34DFC" w:rsidTr="00421B57">
        <w:trPr>
          <w:trHeight w:val="621"/>
        </w:trPr>
        <w:tc>
          <w:tcPr>
            <w:tcW w:w="1129" w:type="dxa"/>
          </w:tcPr>
          <w:p w:rsidR="003035D2" w:rsidRDefault="003035D2" w:rsidP="00421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3035D2" w:rsidRDefault="003035D2" w:rsidP="00421B5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035D2" w:rsidRDefault="003035D2" w:rsidP="00421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</w:t>
            </w:r>
            <w:proofErr w:type="spellStart"/>
            <w:r>
              <w:rPr>
                <w:sz w:val="20"/>
                <w:szCs w:val="20"/>
              </w:rPr>
              <w:t>box</w:t>
            </w:r>
            <w:proofErr w:type="spellEnd"/>
            <w:r>
              <w:rPr>
                <w:sz w:val="20"/>
                <w:szCs w:val="20"/>
              </w:rPr>
              <w:t xml:space="preserve"> doo</w:t>
            </w:r>
          </w:p>
          <w:p w:rsidR="003035D2" w:rsidRDefault="003035D2" w:rsidP="00421B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Orljakovo</w:t>
            </w:r>
            <w:proofErr w:type="spellEnd"/>
            <w:r>
              <w:rPr>
                <w:sz w:val="20"/>
                <w:szCs w:val="20"/>
              </w:rPr>
              <w:t xml:space="preserve"> 28 H, </w:t>
            </w:r>
            <w:proofErr w:type="spellStart"/>
            <w:r>
              <w:rPr>
                <w:sz w:val="20"/>
                <w:szCs w:val="20"/>
              </w:rPr>
              <w:t>Kamanje</w:t>
            </w:r>
            <w:proofErr w:type="spellEnd"/>
          </w:p>
        </w:tc>
        <w:tc>
          <w:tcPr>
            <w:tcW w:w="1445" w:type="dxa"/>
          </w:tcPr>
          <w:p w:rsidR="003035D2" w:rsidRDefault="003035D2" w:rsidP="00421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1908/1/1</w:t>
            </w:r>
          </w:p>
        </w:tc>
        <w:tc>
          <w:tcPr>
            <w:tcW w:w="1803" w:type="dxa"/>
          </w:tcPr>
          <w:p w:rsidR="003035D2" w:rsidRDefault="003035D2" w:rsidP="00421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</w:tc>
        <w:tc>
          <w:tcPr>
            <w:tcW w:w="1804" w:type="dxa"/>
          </w:tcPr>
          <w:p w:rsidR="003035D2" w:rsidRDefault="003035D2" w:rsidP="00421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27.500,00 kn</w:t>
            </w:r>
          </w:p>
          <w:p w:rsidR="003035D2" w:rsidRDefault="003035D2" w:rsidP="00421B57">
            <w:pPr>
              <w:rPr>
                <w:sz w:val="20"/>
                <w:szCs w:val="20"/>
              </w:rPr>
            </w:pPr>
          </w:p>
        </w:tc>
      </w:tr>
    </w:tbl>
    <w:p w:rsidR="009114DA" w:rsidRPr="003035D2" w:rsidRDefault="003035D2" w:rsidP="009114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700BA4">
        <w:rPr>
          <w:rFonts w:asciiTheme="minorHAnsi" w:hAnsiTheme="minorHAnsi" w:cstheme="minorHAnsi"/>
          <w:sz w:val="22"/>
          <w:szCs w:val="22"/>
        </w:rPr>
        <w:t xml:space="preserve">a: </w:t>
      </w:r>
      <w:r w:rsidR="009114DA" w:rsidRPr="003035D2">
        <w:rPr>
          <w:rFonts w:asciiTheme="minorHAnsi" w:hAnsiTheme="minorHAnsi" w:cstheme="minorHAnsi"/>
          <w:sz w:val="22"/>
          <w:szCs w:val="22"/>
        </w:rPr>
        <w:t xml:space="preserve"> </w:t>
      </w:r>
      <w:r w:rsidR="00AB1D88">
        <w:rPr>
          <w:rFonts w:asciiTheme="minorHAnsi" w:hAnsiTheme="minorHAnsi" w:cstheme="minorHAnsi"/>
          <w:sz w:val="22"/>
          <w:szCs w:val="22"/>
        </w:rPr>
        <w:t>5</w:t>
      </w:r>
      <w:r w:rsidR="009114DA" w:rsidRPr="003035D2">
        <w:rPr>
          <w:rFonts w:asciiTheme="minorHAnsi" w:hAnsiTheme="minorHAnsi" w:cstheme="minorHAnsi"/>
          <w:sz w:val="22"/>
          <w:szCs w:val="22"/>
        </w:rPr>
        <w:t xml:space="preserve">        </w:t>
      </w:r>
      <w:r w:rsidR="00700BA4">
        <w:rPr>
          <w:rFonts w:asciiTheme="minorHAnsi" w:hAnsiTheme="minorHAnsi" w:cstheme="minorHAnsi"/>
          <w:sz w:val="22"/>
          <w:szCs w:val="22"/>
        </w:rPr>
        <w:t xml:space="preserve">Protiv: </w:t>
      </w:r>
      <w:r w:rsidR="00AB1D88">
        <w:rPr>
          <w:rFonts w:asciiTheme="minorHAnsi" w:hAnsiTheme="minorHAnsi" w:cstheme="minorHAnsi"/>
          <w:sz w:val="22"/>
          <w:szCs w:val="22"/>
        </w:rPr>
        <w:t>0</w:t>
      </w:r>
    </w:p>
    <w:p w:rsidR="00E81E44" w:rsidRDefault="00700BA4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0BA4">
        <w:rPr>
          <w:rFonts w:asciiTheme="minorHAnsi" w:hAnsiTheme="minorHAnsi" w:cstheme="minorHAnsi"/>
          <w:b/>
          <w:sz w:val="22"/>
          <w:szCs w:val="22"/>
        </w:rPr>
        <w:lastRenderedPageBreak/>
        <w:t>AD.2. Financijsko izvješće za 2020. godinu s revizorskim mišljenjem</w:t>
      </w:r>
    </w:p>
    <w:p w:rsidR="00AB1D88" w:rsidRPr="00AB1D88" w:rsidRDefault="00AB1D88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1D88">
        <w:rPr>
          <w:rFonts w:asciiTheme="minorHAnsi" w:hAnsiTheme="minorHAnsi" w:cstheme="minorHAnsi"/>
          <w:sz w:val="22"/>
          <w:szCs w:val="22"/>
        </w:rPr>
        <w:t xml:space="preserve">Članovima UV daje se na znanje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AB1D88">
        <w:rPr>
          <w:rFonts w:asciiTheme="minorHAnsi" w:hAnsiTheme="minorHAnsi" w:cstheme="minorHAnsi"/>
          <w:sz w:val="22"/>
          <w:szCs w:val="22"/>
        </w:rPr>
        <w:t>inancijsko izvješće za 2020. godinu s revizorskim mišljenjem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00BA4" w:rsidRDefault="00700BA4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00BA4" w:rsidRDefault="00700BA4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AD.3. Isplata regresa</w:t>
      </w:r>
    </w:p>
    <w:p w:rsidR="00377B86" w:rsidRDefault="00700BA4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05EC">
        <w:rPr>
          <w:rFonts w:asciiTheme="minorHAnsi" w:hAnsiTheme="minorHAnsi" w:cstheme="minorHAnsi"/>
          <w:sz w:val="22"/>
          <w:szCs w:val="22"/>
        </w:rPr>
        <w:t>Ravnatelj JU Kamenjak predlaže</w:t>
      </w:r>
      <w:r w:rsidR="00AB05EC">
        <w:rPr>
          <w:rFonts w:asciiTheme="minorHAnsi" w:hAnsiTheme="minorHAnsi" w:cstheme="minorHAnsi"/>
          <w:sz w:val="22"/>
          <w:szCs w:val="22"/>
        </w:rPr>
        <w:t xml:space="preserve"> da se </w:t>
      </w:r>
      <w:r w:rsidR="00377B86">
        <w:rPr>
          <w:rFonts w:asciiTheme="minorHAnsi" w:hAnsiTheme="minorHAnsi" w:cstheme="minorHAnsi"/>
          <w:sz w:val="22"/>
          <w:szCs w:val="22"/>
        </w:rPr>
        <w:t xml:space="preserve">za </w:t>
      </w:r>
      <w:r w:rsidRPr="00AB05EC">
        <w:rPr>
          <w:rFonts w:asciiTheme="minorHAnsi" w:hAnsiTheme="minorHAnsi" w:cstheme="minorHAnsi"/>
          <w:sz w:val="22"/>
          <w:szCs w:val="22"/>
        </w:rPr>
        <w:t xml:space="preserve"> isplatu regresa </w:t>
      </w:r>
      <w:r w:rsidR="00377B86">
        <w:rPr>
          <w:rFonts w:asciiTheme="minorHAnsi" w:hAnsiTheme="minorHAnsi" w:cstheme="minorHAnsi"/>
          <w:sz w:val="22"/>
          <w:szCs w:val="22"/>
        </w:rPr>
        <w:t xml:space="preserve">postupi </w:t>
      </w:r>
      <w:r w:rsidRPr="00AB05EC">
        <w:rPr>
          <w:rFonts w:asciiTheme="minorHAnsi" w:hAnsiTheme="minorHAnsi" w:cstheme="minorHAnsi"/>
          <w:sz w:val="22"/>
          <w:szCs w:val="22"/>
        </w:rPr>
        <w:t>prema uputi Općine Medulin</w:t>
      </w:r>
      <w:r w:rsidR="00377B86">
        <w:rPr>
          <w:rFonts w:asciiTheme="minorHAnsi" w:hAnsiTheme="minorHAnsi" w:cstheme="minorHAnsi"/>
          <w:sz w:val="22"/>
          <w:szCs w:val="22"/>
        </w:rPr>
        <w:t xml:space="preserve"> i u skladu sa Odlukom načelnika. Predlaže se isplata regresa u visini od 1.500,00 kn.</w:t>
      </w:r>
    </w:p>
    <w:p w:rsidR="00377B86" w:rsidRDefault="00377B86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77B86" w:rsidRDefault="00377B86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Vijećnici jednoglasno prihvaćaju predloženo.</w:t>
      </w:r>
    </w:p>
    <w:p w:rsidR="00377B86" w:rsidRDefault="00377B86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77B86" w:rsidRDefault="00377B86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Za: </w:t>
      </w:r>
      <w:r w:rsidR="00AB1D88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ab/>
        <w:t xml:space="preserve">Protiv: </w:t>
      </w:r>
      <w:r w:rsidR="00AB1D88">
        <w:rPr>
          <w:rFonts w:asciiTheme="minorHAnsi" w:hAnsiTheme="minorHAnsi" w:cstheme="minorHAnsi"/>
          <w:sz w:val="22"/>
          <w:szCs w:val="22"/>
        </w:rPr>
        <w:t>0</w:t>
      </w:r>
    </w:p>
    <w:p w:rsidR="00377B86" w:rsidRDefault="00377B86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00BA4" w:rsidRPr="00AB05EC" w:rsidRDefault="00377B86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00BA4" w:rsidRPr="00AB05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00BA4" w:rsidRDefault="00700BA4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00BA4" w:rsidRPr="00377B86" w:rsidRDefault="00700BA4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7B86">
        <w:rPr>
          <w:rFonts w:asciiTheme="minorHAnsi" w:hAnsiTheme="minorHAnsi" w:cstheme="minorHAnsi"/>
          <w:b/>
          <w:sz w:val="22"/>
          <w:szCs w:val="22"/>
        </w:rPr>
        <w:t>AD.4. Ponuda za proširenje lokalne mreže, Monte Kope</w:t>
      </w:r>
    </w:p>
    <w:p w:rsidR="00377B86" w:rsidRDefault="00377B86" w:rsidP="00377B86">
      <w:pPr>
        <w:rPr>
          <w:rFonts w:asciiTheme="minorHAnsi" w:hAnsiTheme="minorHAnsi" w:cstheme="minorHAnsi"/>
          <w:sz w:val="22"/>
          <w:szCs w:val="22"/>
        </w:rPr>
      </w:pPr>
    </w:p>
    <w:p w:rsidR="00377B86" w:rsidRPr="00377B86" w:rsidRDefault="00377B86" w:rsidP="00377B86">
      <w:pP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77B86">
        <w:rPr>
          <w:rFonts w:asciiTheme="minorHAnsi" w:hAnsiTheme="minorHAnsi" w:cstheme="minorHAnsi"/>
          <w:sz w:val="22"/>
          <w:szCs w:val="22"/>
        </w:rPr>
        <w:t>Ponuda za proširenje lokalne mreže Monte Kope kako bi povezali svu lokalnu mrežu unutar ustanove i područja kojim upravljamo u koju smo krenuli prošle godine i odlično funkcionira. Sa tom nadogradnjom imamo mogućnost spajanja na sigurnu lokalnu mrežu, spajanje kamera za Monte Kope, Internet pri</w:t>
      </w:r>
      <w:r>
        <w:rPr>
          <w:rFonts w:asciiTheme="minorHAnsi" w:hAnsiTheme="minorHAnsi" w:cstheme="minorHAnsi"/>
          <w:sz w:val="22"/>
          <w:szCs w:val="22"/>
        </w:rPr>
        <w:t>stup za sve buduće korisn</w:t>
      </w:r>
      <w:r w:rsidRPr="00377B86">
        <w:rPr>
          <w:rFonts w:asciiTheme="minorHAnsi" w:hAnsiTheme="minorHAnsi" w:cstheme="minorHAnsi"/>
          <w:sz w:val="22"/>
          <w:szCs w:val="22"/>
        </w:rPr>
        <w:t xml:space="preserve">ike, backup link prema Puli da ne ovisimo samo o Medulinskoj vezi, praćenje područja iz sigurnost razloga (širenje iste, za potrebe poslovanja i poboljšanja, te razvoja infrastrukture). Predlaže se </w:t>
      </w:r>
      <w:r w:rsidR="00AB1D88">
        <w:rPr>
          <w:rFonts w:asciiTheme="minorHAnsi" w:hAnsiTheme="minorHAnsi" w:cstheme="minorHAnsi"/>
          <w:sz w:val="22"/>
          <w:szCs w:val="22"/>
        </w:rPr>
        <w:t xml:space="preserve">ponuda </w:t>
      </w:r>
      <w:r w:rsidRPr="00377B86">
        <w:rPr>
          <w:rFonts w:asciiTheme="minorHAnsi" w:hAnsiTheme="minorHAnsi" w:cstheme="minorHAnsi"/>
          <w:sz w:val="22"/>
          <w:szCs w:val="22"/>
        </w:rPr>
        <w:t>izvođač</w:t>
      </w:r>
      <w:r w:rsidR="00AB1D88">
        <w:rPr>
          <w:rFonts w:asciiTheme="minorHAnsi" w:hAnsiTheme="minorHAnsi" w:cstheme="minorHAnsi"/>
          <w:sz w:val="22"/>
          <w:szCs w:val="22"/>
        </w:rPr>
        <w:t>a</w:t>
      </w:r>
      <w:r w:rsidRPr="00377B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7B86">
        <w:rPr>
          <w:rFonts w:asciiTheme="minorHAnsi" w:hAnsiTheme="minorHAnsi" w:cstheme="minorHAnsi"/>
          <w:sz w:val="22"/>
          <w:szCs w:val="22"/>
        </w:rPr>
        <w:t>Tehnoline</w:t>
      </w:r>
      <w:proofErr w:type="spellEnd"/>
      <w:r w:rsidRPr="00377B86">
        <w:rPr>
          <w:rFonts w:asciiTheme="minorHAnsi" w:hAnsiTheme="minorHAnsi" w:cstheme="minorHAnsi"/>
          <w:sz w:val="22"/>
          <w:szCs w:val="22"/>
        </w:rPr>
        <w:t xml:space="preserve"> </w:t>
      </w:r>
      <w:r w:rsidR="00AB1D88">
        <w:rPr>
          <w:rFonts w:asciiTheme="minorHAnsi" w:hAnsiTheme="minorHAnsi" w:cstheme="minorHAnsi"/>
          <w:sz w:val="22"/>
          <w:szCs w:val="22"/>
        </w:rPr>
        <w:t xml:space="preserve">Telekom d.o.o. od 10.06.2021. u iznosu od 40.831,88kn + </w:t>
      </w:r>
      <w:proofErr w:type="spellStart"/>
      <w:r w:rsidR="00AB1D88">
        <w:rPr>
          <w:rFonts w:asciiTheme="minorHAnsi" w:hAnsiTheme="minorHAnsi" w:cstheme="minorHAnsi"/>
          <w:sz w:val="22"/>
          <w:szCs w:val="22"/>
        </w:rPr>
        <w:t>pdv</w:t>
      </w:r>
      <w:proofErr w:type="spellEnd"/>
      <w:r w:rsidR="00AB1D88">
        <w:rPr>
          <w:rFonts w:asciiTheme="minorHAnsi" w:hAnsiTheme="minorHAnsi" w:cstheme="minorHAnsi"/>
          <w:sz w:val="22"/>
          <w:szCs w:val="22"/>
        </w:rPr>
        <w:t>.</w:t>
      </w:r>
      <w:r w:rsidRPr="00377B86">
        <w:rPr>
          <w:rFonts w:asciiTheme="minorHAnsi" w:hAnsiTheme="minorHAnsi" w:cstheme="minorHAnsi"/>
          <w:sz w:val="22"/>
          <w:szCs w:val="22"/>
        </w:rPr>
        <w:t> </w:t>
      </w:r>
    </w:p>
    <w:p w:rsidR="00700BA4" w:rsidRDefault="00700BA4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2138A" w:rsidRPr="00A2138A" w:rsidRDefault="00A2138A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138A">
        <w:rPr>
          <w:rFonts w:asciiTheme="minorHAnsi" w:hAnsiTheme="minorHAnsi" w:cstheme="minorHAnsi"/>
          <w:sz w:val="22"/>
          <w:szCs w:val="22"/>
        </w:rPr>
        <w:t>Vijećnici jednoglasno prihvaćaju ponudu.</w:t>
      </w:r>
    </w:p>
    <w:p w:rsidR="00377B86" w:rsidRPr="00377B86" w:rsidRDefault="00377B86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7B86">
        <w:rPr>
          <w:rFonts w:asciiTheme="minorHAnsi" w:hAnsiTheme="minorHAnsi" w:cstheme="minorHAnsi"/>
          <w:sz w:val="22"/>
          <w:szCs w:val="22"/>
        </w:rPr>
        <w:t xml:space="preserve">Za: </w:t>
      </w:r>
      <w:r w:rsidR="00AB1D88">
        <w:rPr>
          <w:rFonts w:asciiTheme="minorHAnsi" w:hAnsiTheme="minorHAnsi" w:cstheme="minorHAnsi"/>
          <w:sz w:val="22"/>
          <w:szCs w:val="22"/>
        </w:rPr>
        <w:t>5</w:t>
      </w:r>
      <w:r w:rsidRPr="00377B86">
        <w:rPr>
          <w:rFonts w:asciiTheme="minorHAnsi" w:hAnsiTheme="minorHAnsi" w:cstheme="minorHAnsi"/>
          <w:sz w:val="22"/>
          <w:szCs w:val="22"/>
        </w:rPr>
        <w:tab/>
        <w:t>Protiv:</w:t>
      </w:r>
      <w:r w:rsidR="00AB1D88">
        <w:rPr>
          <w:rFonts w:asciiTheme="minorHAnsi" w:hAnsiTheme="minorHAnsi" w:cstheme="minorHAnsi"/>
          <w:sz w:val="22"/>
          <w:szCs w:val="22"/>
        </w:rPr>
        <w:t xml:space="preserve"> 0</w:t>
      </w:r>
    </w:p>
    <w:p w:rsidR="00CC054A" w:rsidRPr="00377B86" w:rsidRDefault="00CC054A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2D33" w:rsidRPr="00377B86" w:rsidRDefault="00562D33" w:rsidP="00CC054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9114DA" w:rsidRPr="00377B86" w:rsidRDefault="00377B86" w:rsidP="00F16319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377B86">
        <w:rPr>
          <w:rFonts w:asciiTheme="minorHAnsi" w:hAnsiTheme="minorHAnsi" w:cstheme="minorHAnsi"/>
          <w:b/>
          <w:sz w:val="22"/>
          <w:szCs w:val="22"/>
        </w:rPr>
        <w:t>AD.5. Razno</w:t>
      </w:r>
    </w:p>
    <w:p w:rsidR="00377B86" w:rsidRPr="00377B86" w:rsidRDefault="00377B86" w:rsidP="00F16319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377B86" w:rsidRDefault="004D4F05" w:rsidP="00377B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Predlaže se p</w:t>
      </w:r>
      <w:r w:rsidR="00377B86" w:rsidRPr="00377B86">
        <w:rPr>
          <w:rFonts w:asciiTheme="minorHAnsi" w:hAnsiTheme="minorHAnsi" w:cstheme="minorHAnsi"/>
          <w:sz w:val="22"/>
          <w:szCs w:val="22"/>
        </w:rPr>
        <w:t xml:space="preserve">onuda </w:t>
      </w:r>
      <w:r>
        <w:rPr>
          <w:rFonts w:asciiTheme="minorHAnsi" w:hAnsiTheme="minorHAnsi" w:cstheme="minorHAnsi"/>
          <w:sz w:val="22"/>
          <w:szCs w:val="22"/>
        </w:rPr>
        <w:t xml:space="preserve">od 01.07.2021. </w:t>
      </w:r>
      <w:r w:rsidR="00377B86" w:rsidRPr="00377B86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 xml:space="preserve">izradu i postavljanje video nadzora u uvali Polje od strane obrta </w:t>
      </w:r>
      <w:proofErr w:type="spellStart"/>
      <w:r w:rsidR="00377B86" w:rsidRPr="00377B86">
        <w:rPr>
          <w:rFonts w:asciiTheme="minorHAnsi" w:hAnsiTheme="minorHAnsi" w:cstheme="minorHAnsi"/>
          <w:sz w:val="22"/>
          <w:szCs w:val="22"/>
        </w:rPr>
        <w:t>Alert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Zadarska 8, Pula u iznosu od 18.650,00kn + </w:t>
      </w:r>
      <w:proofErr w:type="spellStart"/>
      <w:r>
        <w:rPr>
          <w:rFonts w:asciiTheme="minorHAnsi" w:hAnsiTheme="minorHAnsi" w:cstheme="minorHAnsi"/>
          <w:sz w:val="22"/>
          <w:szCs w:val="22"/>
        </w:rPr>
        <w:t>pdv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A2138A" w:rsidRDefault="00A2138A" w:rsidP="00377B86">
      <w:pPr>
        <w:rPr>
          <w:rFonts w:asciiTheme="minorHAnsi" w:hAnsiTheme="minorHAnsi" w:cstheme="minorHAnsi"/>
          <w:sz w:val="22"/>
          <w:szCs w:val="22"/>
        </w:rPr>
      </w:pPr>
    </w:p>
    <w:p w:rsidR="00A2138A" w:rsidRDefault="00A2138A" w:rsidP="00A2138A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Vijećnici jednoglasno prihvaćaju predloženo.</w:t>
      </w:r>
    </w:p>
    <w:p w:rsidR="004D4F05" w:rsidRDefault="004D4F05" w:rsidP="00377B86">
      <w:pPr>
        <w:rPr>
          <w:rFonts w:asciiTheme="minorHAnsi" w:hAnsiTheme="minorHAnsi" w:cstheme="minorHAnsi"/>
          <w:sz w:val="22"/>
          <w:szCs w:val="22"/>
        </w:rPr>
      </w:pPr>
    </w:p>
    <w:p w:rsidR="004D4F05" w:rsidRPr="00377B86" w:rsidRDefault="004D4F05" w:rsidP="004D4F05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7B86">
        <w:rPr>
          <w:rFonts w:asciiTheme="minorHAnsi" w:hAnsiTheme="minorHAnsi" w:cstheme="minorHAnsi"/>
          <w:sz w:val="22"/>
          <w:szCs w:val="22"/>
        </w:rPr>
        <w:t xml:space="preserve">Za: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377B86">
        <w:rPr>
          <w:rFonts w:asciiTheme="minorHAnsi" w:hAnsiTheme="minorHAnsi" w:cstheme="minorHAnsi"/>
          <w:sz w:val="22"/>
          <w:szCs w:val="22"/>
        </w:rPr>
        <w:tab/>
        <w:t>Protiv:</w:t>
      </w:r>
      <w:r>
        <w:rPr>
          <w:rFonts w:asciiTheme="minorHAnsi" w:hAnsiTheme="minorHAnsi" w:cstheme="minorHAnsi"/>
          <w:sz w:val="22"/>
          <w:szCs w:val="22"/>
        </w:rPr>
        <w:t xml:space="preserve"> 0</w:t>
      </w:r>
    </w:p>
    <w:p w:rsidR="009B650A" w:rsidRDefault="009B650A" w:rsidP="00377B86">
      <w:pP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063CF5" w:rsidRPr="00377B86" w:rsidRDefault="00063CF5" w:rsidP="00377B86">
      <w:pP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377B86" w:rsidRDefault="00377B86" w:rsidP="00377B86">
      <w:pPr>
        <w:rPr>
          <w:rFonts w:ascii="Calibri" w:hAnsi="Calibri" w:cs="Calibri"/>
          <w:sz w:val="22"/>
          <w:szCs w:val="22"/>
        </w:rPr>
      </w:pPr>
      <w:r w:rsidRPr="00063CF5">
        <w:rPr>
          <w:rFonts w:ascii="Calibri" w:hAnsi="Calibri" w:cs="Calibri"/>
          <w:sz w:val="22"/>
          <w:szCs w:val="22"/>
        </w:rPr>
        <w:t>Zamolba atle</w:t>
      </w:r>
      <w:r w:rsidR="0076352A">
        <w:rPr>
          <w:rFonts w:ascii="Calibri" w:hAnsi="Calibri" w:cs="Calibri"/>
          <w:sz w:val="22"/>
          <w:szCs w:val="22"/>
        </w:rPr>
        <w:t>tskog kluba Medulin za sponzorstvom</w:t>
      </w:r>
      <w:r w:rsidRPr="00063CF5">
        <w:rPr>
          <w:rFonts w:ascii="Calibri" w:hAnsi="Calibri" w:cs="Calibri"/>
          <w:sz w:val="22"/>
          <w:szCs w:val="22"/>
        </w:rPr>
        <w:t xml:space="preserve"> </w:t>
      </w:r>
      <w:r w:rsidR="00063CF5" w:rsidRPr="00063CF5">
        <w:rPr>
          <w:rFonts w:ascii="Calibri" w:hAnsi="Calibri" w:cs="Calibri"/>
          <w:sz w:val="22"/>
          <w:szCs w:val="22"/>
        </w:rPr>
        <w:t xml:space="preserve">povodom nastupa naše članice </w:t>
      </w:r>
      <w:proofErr w:type="spellStart"/>
      <w:r w:rsidR="00063CF5" w:rsidRPr="00063CF5">
        <w:rPr>
          <w:rFonts w:ascii="Calibri" w:hAnsi="Calibri" w:cs="Calibri"/>
          <w:sz w:val="22"/>
          <w:szCs w:val="22"/>
        </w:rPr>
        <w:t>Mikele</w:t>
      </w:r>
      <w:proofErr w:type="spellEnd"/>
      <w:r w:rsidR="00063CF5" w:rsidRPr="00063CF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63CF5" w:rsidRPr="00063CF5">
        <w:rPr>
          <w:rFonts w:ascii="Calibri" w:hAnsi="Calibri" w:cs="Calibri"/>
          <w:sz w:val="22"/>
          <w:szCs w:val="22"/>
        </w:rPr>
        <w:t>Ristoski</w:t>
      </w:r>
      <w:proofErr w:type="spellEnd"/>
      <w:r w:rsidR="00063CF5" w:rsidRPr="00063CF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63CF5" w:rsidRPr="00063CF5">
        <w:rPr>
          <w:rFonts w:ascii="Calibri" w:hAnsi="Calibri" w:cs="Calibri"/>
          <w:sz w:val="22"/>
          <w:szCs w:val="22"/>
        </w:rPr>
        <w:t>paraolimpijske</w:t>
      </w:r>
      <w:proofErr w:type="spellEnd"/>
      <w:r w:rsidR="00063CF5" w:rsidRPr="00063CF5">
        <w:rPr>
          <w:rFonts w:ascii="Calibri" w:hAnsi="Calibri" w:cs="Calibri"/>
          <w:sz w:val="22"/>
          <w:szCs w:val="22"/>
        </w:rPr>
        <w:t xml:space="preserve"> pobjednice iz </w:t>
      </w:r>
      <w:proofErr w:type="spellStart"/>
      <w:r w:rsidR="00063CF5" w:rsidRPr="00063CF5">
        <w:rPr>
          <w:rFonts w:ascii="Calibri" w:hAnsi="Calibri" w:cs="Calibri"/>
          <w:sz w:val="22"/>
          <w:szCs w:val="22"/>
        </w:rPr>
        <w:t>Ria</w:t>
      </w:r>
      <w:proofErr w:type="spellEnd"/>
      <w:r w:rsidR="00063CF5" w:rsidRPr="00063CF5">
        <w:rPr>
          <w:rFonts w:ascii="Calibri" w:hAnsi="Calibri" w:cs="Calibri"/>
          <w:sz w:val="22"/>
          <w:szCs w:val="22"/>
        </w:rPr>
        <w:t xml:space="preserve"> de Janeira 2016 u disciplini skoka u dalj na predstojećim </w:t>
      </w:r>
      <w:proofErr w:type="spellStart"/>
      <w:r w:rsidR="00063CF5" w:rsidRPr="00063CF5">
        <w:rPr>
          <w:rFonts w:ascii="Calibri" w:hAnsi="Calibri" w:cs="Calibri"/>
          <w:sz w:val="22"/>
          <w:szCs w:val="22"/>
        </w:rPr>
        <w:t>Paraolimpijskim</w:t>
      </w:r>
      <w:proofErr w:type="spellEnd"/>
      <w:r w:rsidR="00063CF5" w:rsidRPr="00063CF5">
        <w:rPr>
          <w:rFonts w:ascii="Calibri" w:hAnsi="Calibri" w:cs="Calibri"/>
          <w:sz w:val="22"/>
          <w:szCs w:val="22"/>
        </w:rPr>
        <w:t xml:space="preserve"> igrama u </w:t>
      </w:r>
      <w:proofErr w:type="spellStart"/>
      <w:r w:rsidR="00063CF5" w:rsidRPr="00063CF5">
        <w:rPr>
          <w:rFonts w:ascii="Calibri" w:hAnsi="Calibri" w:cs="Calibri"/>
          <w:sz w:val="22"/>
          <w:szCs w:val="22"/>
        </w:rPr>
        <w:t>Tokiu</w:t>
      </w:r>
      <w:proofErr w:type="spellEnd"/>
      <w:r w:rsidR="00063CF5" w:rsidRPr="00063CF5">
        <w:rPr>
          <w:rFonts w:ascii="Calibri" w:hAnsi="Calibri" w:cs="Calibri"/>
          <w:sz w:val="22"/>
          <w:szCs w:val="22"/>
        </w:rPr>
        <w:t> 2020.</w:t>
      </w:r>
      <w:r w:rsidR="00063CF5">
        <w:rPr>
          <w:rFonts w:ascii="Calibri" w:eastAsiaTheme="minorHAnsi" w:hAnsi="Calibri" w:cs="Calibri"/>
          <w:kern w:val="0"/>
          <w:sz w:val="22"/>
          <w:szCs w:val="22"/>
          <w:lang w:eastAsia="hr-HR" w:bidi="ar-SA"/>
        </w:rPr>
        <w:t xml:space="preserve"> </w:t>
      </w:r>
      <w:r w:rsidR="000D7EB7">
        <w:rPr>
          <w:rFonts w:ascii="Calibri" w:hAnsi="Calibri" w:cs="Calibri"/>
          <w:sz w:val="22"/>
          <w:szCs w:val="22"/>
        </w:rPr>
        <w:t xml:space="preserve">gdje se jednoglasno </w:t>
      </w:r>
      <w:r w:rsidRPr="00063CF5">
        <w:rPr>
          <w:rFonts w:ascii="Calibri" w:hAnsi="Calibri" w:cs="Calibri"/>
          <w:sz w:val="22"/>
          <w:szCs w:val="22"/>
        </w:rPr>
        <w:t>predlaže iznos od 7 tisuća kn.</w:t>
      </w:r>
    </w:p>
    <w:p w:rsidR="00377B86" w:rsidRPr="000D7EB7" w:rsidRDefault="00A2138A" w:rsidP="000D7EB7">
      <w:pPr>
        <w:rPr>
          <w:rFonts w:ascii="Calibri" w:eastAsiaTheme="minorHAnsi" w:hAnsi="Calibri" w:cs="Calibri"/>
          <w:kern w:val="0"/>
          <w:sz w:val="22"/>
          <w:szCs w:val="22"/>
          <w:lang w:eastAsia="hr-HR" w:bidi="ar-SA"/>
        </w:rPr>
      </w:pPr>
      <w:r>
        <w:rPr>
          <w:rFonts w:ascii="Calibri" w:hAnsi="Calibri" w:cs="Calibri"/>
          <w:sz w:val="22"/>
          <w:szCs w:val="22"/>
        </w:rPr>
        <w:t>Vijećnici jednoglasno prihvaćaju zamolbu.</w:t>
      </w:r>
    </w:p>
    <w:p w:rsidR="004D4F05" w:rsidRPr="00377B86" w:rsidRDefault="004D4F05" w:rsidP="004D4F05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7B86">
        <w:rPr>
          <w:rFonts w:asciiTheme="minorHAnsi" w:hAnsiTheme="minorHAnsi" w:cstheme="minorHAnsi"/>
          <w:sz w:val="22"/>
          <w:szCs w:val="22"/>
        </w:rPr>
        <w:t xml:space="preserve">Za: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377B86">
        <w:rPr>
          <w:rFonts w:asciiTheme="minorHAnsi" w:hAnsiTheme="minorHAnsi" w:cstheme="minorHAnsi"/>
          <w:sz w:val="22"/>
          <w:szCs w:val="22"/>
        </w:rPr>
        <w:tab/>
        <w:t>Protiv:</w:t>
      </w:r>
      <w:r>
        <w:rPr>
          <w:rFonts w:asciiTheme="minorHAnsi" w:hAnsiTheme="minorHAnsi" w:cstheme="minorHAnsi"/>
          <w:sz w:val="22"/>
          <w:szCs w:val="22"/>
        </w:rPr>
        <w:t xml:space="preserve"> 0</w:t>
      </w:r>
    </w:p>
    <w:p w:rsidR="009114DA" w:rsidRPr="00377B86" w:rsidRDefault="009114DA" w:rsidP="009114DA">
      <w:pPr>
        <w:rPr>
          <w:rFonts w:asciiTheme="minorHAnsi" w:hAnsiTheme="minorHAnsi" w:cstheme="minorHAnsi"/>
          <w:b/>
          <w:sz w:val="22"/>
          <w:szCs w:val="22"/>
        </w:rPr>
      </w:pPr>
    </w:p>
    <w:p w:rsidR="009114DA" w:rsidRPr="00377B86" w:rsidRDefault="009114DA" w:rsidP="00D158F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F19DD" w:rsidRPr="00A41947" w:rsidRDefault="00BF19DD" w:rsidP="00D158FD">
      <w:pPr>
        <w:jc w:val="right"/>
        <w:rPr>
          <w:rFonts w:asciiTheme="minorHAnsi" w:hAnsiTheme="minorHAnsi" w:cstheme="minorHAnsi"/>
          <w:sz w:val="22"/>
          <w:szCs w:val="22"/>
        </w:rPr>
      </w:pPr>
      <w:r w:rsidRPr="00A4194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CF5325" w:rsidRPr="00A41947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A41947">
        <w:rPr>
          <w:rFonts w:asciiTheme="minorHAnsi" w:hAnsiTheme="minorHAnsi" w:cstheme="minorHAnsi"/>
          <w:sz w:val="22"/>
          <w:szCs w:val="22"/>
        </w:rPr>
        <w:t xml:space="preserve"> Predsjednik Upravnog </w:t>
      </w:r>
      <w:r w:rsidR="00CF5325" w:rsidRPr="00A41947">
        <w:rPr>
          <w:rFonts w:asciiTheme="minorHAnsi" w:hAnsiTheme="minorHAnsi" w:cstheme="minorHAnsi"/>
          <w:sz w:val="22"/>
          <w:szCs w:val="22"/>
        </w:rPr>
        <w:t>vijeća</w:t>
      </w:r>
    </w:p>
    <w:p w:rsidR="003F49B0" w:rsidRPr="00A41947" w:rsidRDefault="00BF19DD" w:rsidP="00A91162">
      <w:pPr>
        <w:jc w:val="right"/>
        <w:rPr>
          <w:rFonts w:asciiTheme="minorHAnsi" w:hAnsiTheme="minorHAnsi" w:cstheme="minorHAnsi"/>
          <w:sz w:val="22"/>
          <w:szCs w:val="22"/>
        </w:rPr>
      </w:pPr>
      <w:r w:rsidRPr="00A4194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8A7701" w:rsidRPr="00A41947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CF5325" w:rsidRPr="00A41947">
        <w:rPr>
          <w:rFonts w:asciiTheme="minorHAnsi" w:hAnsiTheme="minorHAnsi" w:cstheme="minorHAnsi"/>
          <w:sz w:val="22"/>
          <w:szCs w:val="22"/>
        </w:rPr>
        <w:t>Matija Medica</w:t>
      </w:r>
      <w:r w:rsidR="008A7701" w:rsidRPr="00A41947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A4194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A91162" w:rsidRPr="00A41947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:rsidR="003F49B0" w:rsidRPr="00A41947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285142" w:rsidRPr="00A41947" w:rsidRDefault="00A66B36" w:rsidP="008748A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BD5B1A" w:rsidRPr="00A4194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285142" w:rsidRPr="00A41947" w:rsidRDefault="00285142" w:rsidP="008748AA">
      <w:pPr>
        <w:rPr>
          <w:rFonts w:asciiTheme="minorHAnsi" w:hAnsiTheme="minorHAnsi" w:cstheme="minorHAnsi"/>
          <w:bCs/>
          <w:sz w:val="22"/>
          <w:szCs w:val="22"/>
        </w:rPr>
      </w:pPr>
    </w:p>
    <w:p w:rsidR="003D301D" w:rsidRPr="00A41947" w:rsidRDefault="00BD5B1A" w:rsidP="008748AA">
      <w:pPr>
        <w:rPr>
          <w:rFonts w:asciiTheme="minorHAnsi" w:hAnsiTheme="minorHAnsi" w:cstheme="minorHAnsi"/>
          <w:bCs/>
          <w:sz w:val="22"/>
          <w:szCs w:val="22"/>
        </w:rPr>
      </w:pPr>
      <w:r w:rsidRPr="00A4194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3D301D" w:rsidRPr="00A41947">
        <w:rPr>
          <w:rFonts w:asciiTheme="minorHAnsi" w:hAnsiTheme="minorHAnsi" w:cstheme="minorHAnsi"/>
          <w:bCs/>
          <w:sz w:val="22"/>
          <w:szCs w:val="22"/>
        </w:rPr>
        <w:t>SAŽETAK DONESENIH ODLUKA I NALOŽENIH RADNJI, S ROKOVIMA IZVRŠENJA:</w:t>
      </w:r>
    </w:p>
    <w:p w:rsidR="008748AA" w:rsidRPr="00A41947" w:rsidRDefault="008748AA" w:rsidP="008748AA">
      <w:pPr>
        <w:rPr>
          <w:rFonts w:asciiTheme="minorHAnsi" w:hAnsiTheme="minorHAnsi" w:cstheme="minorHAnsi"/>
          <w:bCs/>
          <w:sz w:val="22"/>
          <w:szCs w:val="22"/>
        </w:rPr>
      </w:pPr>
    </w:p>
    <w:p w:rsidR="00C95152" w:rsidRPr="00A41947" w:rsidRDefault="00C95152" w:rsidP="008748A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Default="0042575F" w:rsidP="0042575F">
      <w:pPr>
        <w:pStyle w:val="Odlomakpopisa"/>
        <w:widowControl/>
        <w:numPr>
          <w:ilvl w:val="0"/>
          <w:numId w:val="1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42575F">
        <w:rPr>
          <w:rFonts w:asciiTheme="minorHAnsi" w:hAnsiTheme="minorHAnsi" w:cstheme="minorHAnsi"/>
          <w:sz w:val="22"/>
          <w:szCs w:val="22"/>
        </w:rPr>
        <w:t>Odluka o odabiru ponude</w:t>
      </w:r>
      <w:r>
        <w:rPr>
          <w:rFonts w:asciiTheme="minorHAnsi" w:hAnsiTheme="minorHAnsi" w:cstheme="minorHAnsi"/>
          <w:sz w:val="22"/>
          <w:szCs w:val="22"/>
        </w:rPr>
        <w:t xml:space="preserve"> tvrtke </w:t>
      </w:r>
      <w:r w:rsidRPr="004257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575F">
        <w:rPr>
          <w:rFonts w:asciiTheme="minorHAnsi" w:hAnsiTheme="minorHAnsi" w:cstheme="minorHAnsi"/>
          <w:sz w:val="22"/>
          <w:szCs w:val="22"/>
        </w:rPr>
        <w:t>Tehnoline</w:t>
      </w:r>
      <w:proofErr w:type="spellEnd"/>
      <w:r w:rsidRPr="0042575F">
        <w:rPr>
          <w:rFonts w:asciiTheme="minorHAnsi" w:hAnsiTheme="minorHAnsi" w:cstheme="minorHAnsi"/>
          <w:sz w:val="22"/>
          <w:szCs w:val="22"/>
        </w:rPr>
        <w:t xml:space="preserve"> Telekom d.o.o </w:t>
      </w:r>
      <w:r>
        <w:rPr>
          <w:rFonts w:asciiTheme="minorHAnsi" w:hAnsiTheme="minorHAnsi" w:cstheme="minorHAnsi"/>
          <w:sz w:val="22"/>
          <w:szCs w:val="22"/>
        </w:rPr>
        <w:t>za proširenje lokalne mreže, Monte Kope – usvojeno</w:t>
      </w:r>
    </w:p>
    <w:p w:rsidR="0042575F" w:rsidRDefault="0042575F" w:rsidP="0042575F">
      <w:pPr>
        <w:pStyle w:val="Odlomakpopisa"/>
        <w:widowControl/>
        <w:numPr>
          <w:ilvl w:val="0"/>
          <w:numId w:val="1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Odluka o i</w:t>
      </w:r>
      <w:r w:rsidR="000D7EB7">
        <w:rPr>
          <w:rFonts w:asciiTheme="minorHAnsi" w:hAnsiTheme="minorHAnsi" w:cstheme="minorHAnsi"/>
          <w:sz w:val="22"/>
          <w:szCs w:val="22"/>
        </w:rPr>
        <w:t xml:space="preserve">splati regresa </w:t>
      </w:r>
      <w:r w:rsidR="00206E11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usvojeno</w:t>
      </w:r>
    </w:p>
    <w:p w:rsidR="00206E11" w:rsidRDefault="00206E11" w:rsidP="0042575F">
      <w:pPr>
        <w:pStyle w:val="Odlomakpopisa"/>
        <w:widowControl/>
        <w:numPr>
          <w:ilvl w:val="0"/>
          <w:numId w:val="1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Odluka kojom se prihvaća ponuda obrta </w:t>
      </w:r>
      <w:proofErr w:type="spellStart"/>
      <w:r>
        <w:rPr>
          <w:rFonts w:asciiTheme="minorHAnsi" w:hAnsiTheme="minorHAnsi" w:cstheme="minorHAnsi"/>
          <w:sz w:val="22"/>
          <w:szCs w:val="22"/>
        </w:rPr>
        <w:t>Alert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iz Pule za postavljanje video nadzora na području JU Kamenjak </w:t>
      </w:r>
      <w:r w:rsidR="00BB4850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usvojeno</w:t>
      </w:r>
    </w:p>
    <w:p w:rsidR="00BB4850" w:rsidRPr="0042575F" w:rsidRDefault="00BB4850" w:rsidP="0042575F">
      <w:pPr>
        <w:pStyle w:val="Odlomakpopisa"/>
        <w:widowControl/>
        <w:numPr>
          <w:ilvl w:val="0"/>
          <w:numId w:val="1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Odluka kojom se prihvaća zamolba atletskog kluba Medulin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- usvojeno</w:t>
      </w:r>
    </w:p>
    <w:p w:rsidR="00C95152" w:rsidRPr="0042575F" w:rsidRDefault="00C95152" w:rsidP="00B3118A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C95152" w:rsidRPr="00A41947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9B50D8" w:rsidRPr="00A41947" w:rsidRDefault="009B50D8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sectPr w:rsidR="009B50D8" w:rsidRPr="00A41947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D3D" w:rsidRDefault="004D5D3D" w:rsidP="009B50D8">
      <w:r>
        <w:separator/>
      </w:r>
    </w:p>
  </w:endnote>
  <w:endnote w:type="continuationSeparator" w:id="0">
    <w:p w:rsidR="004D5D3D" w:rsidRDefault="004D5D3D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D3D" w:rsidRDefault="004D5D3D" w:rsidP="009B50D8">
      <w:r>
        <w:separator/>
      </w:r>
    </w:p>
  </w:footnote>
  <w:footnote w:type="continuationSeparator" w:id="0">
    <w:p w:rsidR="004D5D3D" w:rsidRDefault="004D5D3D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774257A"/>
    <w:multiLevelType w:val="hybridMultilevel"/>
    <w:tmpl w:val="41746438"/>
    <w:lvl w:ilvl="0" w:tplc="0632F2A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27D4D"/>
    <w:multiLevelType w:val="hybridMultilevel"/>
    <w:tmpl w:val="03DEC82E"/>
    <w:lvl w:ilvl="0" w:tplc="2D72DB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FA494B"/>
    <w:multiLevelType w:val="hybridMultilevel"/>
    <w:tmpl w:val="0A1657C6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EF1D8D"/>
    <w:multiLevelType w:val="hybridMultilevel"/>
    <w:tmpl w:val="7D8014B8"/>
    <w:lvl w:ilvl="0" w:tplc="2D72DB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EEB7ECF"/>
    <w:multiLevelType w:val="hybridMultilevel"/>
    <w:tmpl w:val="681A4572"/>
    <w:lvl w:ilvl="0" w:tplc="08BA1210">
      <w:start w:val="27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579B6"/>
    <w:multiLevelType w:val="hybridMultilevel"/>
    <w:tmpl w:val="79AEA88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A30C88"/>
    <w:multiLevelType w:val="hybridMultilevel"/>
    <w:tmpl w:val="FC62CCFC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232654"/>
    <w:multiLevelType w:val="hybridMultilevel"/>
    <w:tmpl w:val="D4045A84"/>
    <w:lvl w:ilvl="0" w:tplc="54F0FA2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B5F22"/>
    <w:multiLevelType w:val="hybridMultilevel"/>
    <w:tmpl w:val="B2D07D56"/>
    <w:lvl w:ilvl="0" w:tplc="7A1876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7"/>
  </w:num>
  <w:num w:numId="5">
    <w:abstractNumId w:val="12"/>
  </w:num>
  <w:num w:numId="6">
    <w:abstractNumId w:val="10"/>
  </w:num>
  <w:num w:numId="7">
    <w:abstractNumId w:val="9"/>
  </w:num>
  <w:num w:numId="8">
    <w:abstractNumId w:val="15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65B4"/>
    <w:rsid w:val="0002018A"/>
    <w:rsid w:val="0002253C"/>
    <w:rsid w:val="00023DCC"/>
    <w:rsid w:val="0002591A"/>
    <w:rsid w:val="00025F9E"/>
    <w:rsid w:val="00030441"/>
    <w:rsid w:val="00030ED2"/>
    <w:rsid w:val="0003213F"/>
    <w:rsid w:val="00035E37"/>
    <w:rsid w:val="0003620F"/>
    <w:rsid w:val="0003632D"/>
    <w:rsid w:val="00041A86"/>
    <w:rsid w:val="00041EED"/>
    <w:rsid w:val="00041FB8"/>
    <w:rsid w:val="000433D8"/>
    <w:rsid w:val="00050B4F"/>
    <w:rsid w:val="00052D34"/>
    <w:rsid w:val="0005509C"/>
    <w:rsid w:val="00062FCA"/>
    <w:rsid w:val="00063CF5"/>
    <w:rsid w:val="00064070"/>
    <w:rsid w:val="00065829"/>
    <w:rsid w:val="0006773E"/>
    <w:rsid w:val="000715D0"/>
    <w:rsid w:val="0007176E"/>
    <w:rsid w:val="00071C65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A85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D7EB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07C2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43A"/>
    <w:rsid w:val="001259C4"/>
    <w:rsid w:val="00126BD9"/>
    <w:rsid w:val="00126CD2"/>
    <w:rsid w:val="00130FD6"/>
    <w:rsid w:val="001313DA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6728D"/>
    <w:rsid w:val="001756BD"/>
    <w:rsid w:val="00176399"/>
    <w:rsid w:val="00182BC5"/>
    <w:rsid w:val="001842E9"/>
    <w:rsid w:val="00186121"/>
    <w:rsid w:val="00186C1D"/>
    <w:rsid w:val="0018772E"/>
    <w:rsid w:val="0019097B"/>
    <w:rsid w:val="00190FC3"/>
    <w:rsid w:val="00192345"/>
    <w:rsid w:val="00193917"/>
    <w:rsid w:val="0019582F"/>
    <w:rsid w:val="00197296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1105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067DF"/>
    <w:rsid w:val="00206E11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204F"/>
    <w:rsid w:val="002352B7"/>
    <w:rsid w:val="0023531B"/>
    <w:rsid w:val="00235D60"/>
    <w:rsid w:val="002433B4"/>
    <w:rsid w:val="00245437"/>
    <w:rsid w:val="00245936"/>
    <w:rsid w:val="002478B4"/>
    <w:rsid w:val="00257A4E"/>
    <w:rsid w:val="002634D4"/>
    <w:rsid w:val="00263EFB"/>
    <w:rsid w:val="00271192"/>
    <w:rsid w:val="00272265"/>
    <w:rsid w:val="00273779"/>
    <w:rsid w:val="00276B14"/>
    <w:rsid w:val="002807CB"/>
    <w:rsid w:val="002825C1"/>
    <w:rsid w:val="00285142"/>
    <w:rsid w:val="00285317"/>
    <w:rsid w:val="00290D5C"/>
    <w:rsid w:val="00293006"/>
    <w:rsid w:val="002938A4"/>
    <w:rsid w:val="00295610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6DE1"/>
    <w:rsid w:val="002B723E"/>
    <w:rsid w:val="002B75AF"/>
    <w:rsid w:val="002B7A3B"/>
    <w:rsid w:val="002B7BEC"/>
    <w:rsid w:val="002C33B0"/>
    <w:rsid w:val="002C4FA0"/>
    <w:rsid w:val="002C788A"/>
    <w:rsid w:val="002D77DB"/>
    <w:rsid w:val="002E5621"/>
    <w:rsid w:val="002E7098"/>
    <w:rsid w:val="002F193D"/>
    <w:rsid w:val="002F2037"/>
    <w:rsid w:val="002F423D"/>
    <w:rsid w:val="002F6041"/>
    <w:rsid w:val="00300171"/>
    <w:rsid w:val="003035D2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20"/>
    <w:rsid w:val="00332EF7"/>
    <w:rsid w:val="00334068"/>
    <w:rsid w:val="00334649"/>
    <w:rsid w:val="00335DE8"/>
    <w:rsid w:val="00337125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7D3D"/>
    <w:rsid w:val="00373218"/>
    <w:rsid w:val="003742C3"/>
    <w:rsid w:val="00376B2A"/>
    <w:rsid w:val="00377B86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2C04"/>
    <w:rsid w:val="00393107"/>
    <w:rsid w:val="00395230"/>
    <w:rsid w:val="00397FAC"/>
    <w:rsid w:val="003A15CB"/>
    <w:rsid w:val="003A2BBE"/>
    <w:rsid w:val="003A4FBC"/>
    <w:rsid w:val="003C4AA7"/>
    <w:rsid w:val="003D07E0"/>
    <w:rsid w:val="003D1D99"/>
    <w:rsid w:val="003D301D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49B0"/>
    <w:rsid w:val="003F6800"/>
    <w:rsid w:val="00401CBB"/>
    <w:rsid w:val="00403213"/>
    <w:rsid w:val="004046CE"/>
    <w:rsid w:val="0040587A"/>
    <w:rsid w:val="00410919"/>
    <w:rsid w:val="0041182A"/>
    <w:rsid w:val="00413E60"/>
    <w:rsid w:val="00413E6C"/>
    <w:rsid w:val="004166D0"/>
    <w:rsid w:val="00417F3D"/>
    <w:rsid w:val="00423333"/>
    <w:rsid w:val="00424304"/>
    <w:rsid w:val="0042575F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5128"/>
    <w:rsid w:val="00466476"/>
    <w:rsid w:val="00471929"/>
    <w:rsid w:val="00471C22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3DFD"/>
    <w:rsid w:val="004A52C0"/>
    <w:rsid w:val="004A5493"/>
    <w:rsid w:val="004A6984"/>
    <w:rsid w:val="004B572A"/>
    <w:rsid w:val="004B73F5"/>
    <w:rsid w:val="004C4CA1"/>
    <w:rsid w:val="004C5118"/>
    <w:rsid w:val="004D0297"/>
    <w:rsid w:val="004D0CFA"/>
    <w:rsid w:val="004D0D18"/>
    <w:rsid w:val="004D0FF5"/>
    <w:rsid w:val="004D1F77"/>
    <w:rsid w:val="004D22F9"/>
    <w:rsid w:val="004D4F05"/>
    <w:rsid w:val="004D5D3D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2243"/>
    <w:rsid w:val="0050382F"/>
    <w:rsid w:val="0050451A"/>
    <w:rsid w:val="00505B23"/>
    <w:rsid w:val="00505E57"/>
    <w:rsid w:val="00510D20"/>
    <w:rsid w:val="00512DE8"/>
    <w:rsid w:val="005154D4"/>
    <w:rsid w:val="00516BEC"/>
    <w:rsid w:val="005244CC"/>
    <w:rsid w:val="00524BE1"/>
    <w:rsid w:val="00524E77"/>
    <w:rsid w:val="00525B12"/>
    <w:rsid w:val="00526BB3"/>
    <w:rsid w:val="00534AA7"/>
    <w:rsid w:val="00534DCB"/>
    <w:rsid w:val="005361F9"/>
    <w:rsid w:val="005364EA"/>
    <w:rsid w:val="00537BD4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1A1E"/>
    <w:rsid w:val="00562880"/>
    <w:rsid w:val="00562D33"/>
    <w:rsid w:val="00563B08"/>
    <w:rsid w:val="00563DB6"/>
    <w:rsid w:val="00567612"/>
    <w:rsid w:val="00567ED9"/>
    <w:rsid w:val="00572A15"/>
    <w:rsid w:val="00574054"/>
    <w:rsid w:val="00574F0D"/>
    <w:rsid w:val="00575D6D"/>
    <w:rsid w:val="00575ED9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19C6"/>
    <w:rsid w:val="005B46DF"/>
    <w:rsid w:val="005B5DCA"/>
    <w:rsid w:val="005B5F9A"/>
    <w:rsid w:val="005B6A0B"/>
    <w:rsid w:val="005C0B99"/>
    <w:rsid w:val="005C2781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63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27C51"/>
    <w:rsid w:val="0063489E"/>
    <w:rsid w:val="006373A7"/>
    <w:rsid w:val="00641117"/>
    <w:rsid w:val="00642E68"/>
    <w:rsid w:val="00643C74"/>
    <w:rsid w:val="00647BFC"/>
    <w:rsid w:val="0065081B"/>
    <w:rsid w:val="00651D02"/>
    <w:rsid w:val="00654F0B"/>
    <w:rsid w:val="006566A0"/>
    <w:rsid w:val="00656EDF"/>
    <w:rsid w:val="006571E4"/>
    <w:rsid w:val="00661431"/>
    <w:rsid w:val="00663347"/>
    <w:rsid w:val="00663E77"/>
    <w:rsid w:val="006663AE"/>
    <w:rsid w:val="00666B31"/>
    <w:rsid w:val="006722EB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184B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35B9"/>
    <w:rsid w:val="006F3B65"/>
    <w:rsid w:val="006F3E8A"/>
    <w:rsid w:val="006F7782"/>
    <w:rsid w:val="00700BA4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C0E"/>
    <w:rsid w:val="00763527"/>
    <w:rsid w:val="0076352A"/>
    <w:rsid w:val="00764685"/>
    <w:rsid w:val="00765F57"/>
    <w:rsid w:val="00766C89"/>
    <w:rsid w:val="00766D7F"/>
    <w:rsid w:val="007705BC"/>
    <w:rsid w:val="007720C9"/>
    <w:rsid w:val="00772DA6"/>
    <w:rsid w:val="007762A2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696C"/>
    <w:rsid w:val="007A13E8"/>
    <w:rsid w:val="007A218F"/>
    <w:rsid w:val="007A26DF"/>
    <w:rsid w:val="007A2FA8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F23FA"/>
    <w:rsid w:val="007F5641"/>
    <w:rsid w:val="007F5EFF"/>
    <w:rsid w:val="007F787E"/>
    <w:rsid w:val="0080239E"/>
    <w:rsid w:val="00804490"/>
    <w:rsid w:val="00804A18"/>
    <w:rsid w:val="00805D77"/>
    <w:rsid w:val="00812878"/>
    <w:rsid w:val="00814762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384F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48AA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3297"/>
    <w:rsid w:val="008A39B8"/>
    <w:rsid w:val="008A634F"/>
    <w:rsid w:val="008A7701"/>
    <w:rsid w:val="008B2EEA"/>
    <w:rsid w:val="008B55FA"/>
    <w:rsid w:val="008B5DA1"/>
    <w:rsid w:val="008C0643"/>
    <w:rsid w:val="008C1F4B"/>
    <w:rsid w:val="008C2271"/>
    <w:rsid w:val="008C514A"/>
    <w:rsid w:val="008C673A"/>
    <w:rsid w:val="008C780F"/>
    <w:rsid w:val="008C7853"/>
    <w:rsid w:val="008D0958"/>
    <w:rsid w:val="008D1487"/>
    <w:rsid w:val="008D47BD"/>
    <w:rsid w:val="008D560B"/>
    <w:rsid w:val="008D6628"/>
    <w:rsid w:val="008E144C"/>
    <w:rsid w:val="008E1926"/>
    <w:rsid w:val="008E1C0F"/>
    <w:rsid w:val="008E247E"/>
    <w:rsid w:val="008E3767"/>
    <w:rsid w:val="008E3D8F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4DA"/>
    <w:rsid w:val="00911CCD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55AF"/>
    <w:rsid w:val="0095696A"/>
    <w:rsid w:val="00957B64"/>
    <w:rsid w:val="00961D79"/>
    <w:rsid w:val="00961DBB"/>
    <w:rsid w:val="00962AA7"/>
    <w:rsid w:val="009676C8"/>
    <w:rsid w:val="00967AC3"/>
    <w:rsid w:val="00967E4C"/>
    <w:rsid w:val="009714F9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50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E17EC"/>
    <w:rsid w:val="009F191B"/>
    <w:rsid w:val="009F208C"/>
    <w:rsid w:val="009F208D"/>
    <w:rsid w:val="009F3E40"/>
    <w:rsid w:val="009F7936"/>
    <w:rsid w:val="00A00AA2"/>
    <w:rsid w:val="00A00FC2"/>
    <w:rsid w:val="00A05710"/>
    <w:rsid w:val="00A10D9C"/>
    <w:rsid w:val="00A11057"/>
    <w:rsid w:val="00A13BB6"/>
    <w:rsid w:val="00A15B09"/>
    <w:rsid w:val="00A2031A"/>
    <w:rsid w:val="00A2138A"/>
    <w:rsid w:val="00A220CC"/>
    <w:rsid w:val="00A22572"/>
    <w:rsid w:val="00A23B89"/>
    <w:rsid w:val="00A3406D"/>
    <w:rsid w:val="00A3408F"/>
    <w:rsid w:val="00A349AD"/>
    <w:rsid w:val="00A36449"/>
    <w:rsid w:val="00A41947"/>
    <w:rsid w:val="00A425D6"/>
    <w:rsid w:val="00A42755"/>
    <w:rsid w:val="00A42E6C"/>
    <w:rsid w:val="00A43493"/>
    <w:rsid w:val="00A43A22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66B36"/>
    <w:rsid w:val="00A72C8D"/>
    <w:rsid w:val="00A74DE7"/>
    <w:rsid w:val="00A75524"/>
    <w:rsid w:val="00A7749F"/>
    <w:rsid w:val="00A83CFF"/>
    <w:rsid w:val="00A90585"/>
    <w:rsid w:val="00A91162"/>
    <w:rsid w:val="00A93363"/>
    <w:rsid w:val="00A942BE"/>
    <w:rsid w:val="00AA351B"/>
    <w:rsid w:val="00AA3579"/>
    <w:rsid w:val="00AA48BF"/>
    <w:rsid w:val="00AA4DEC"/>
    <w:rsid w:val="00AA5D5B"/>
    <w:rsid w:val="00AB05EC"/>
    <w:rsid w:val="00AB0A54"/>
    <w:rsid w:val="00AB0E69"/>
    <w:rsid w:val="00AB1D88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1FC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342B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2412"/>
    <w:rsid w:val="00B42E55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B4850"/>
    <w:rsid w:val="00BC06F2"/>
    <w:rsid w:val="00BC1FB5"/>
    <w:rsid w:val="00BC2AAF"/>
    <w:rsid w:val="00BC2E21"/>
    <w:rsid w:val="00BC427F"/>
    <w:rsid w:val="00BC757B"/>
    <w:rsid w:val="00BD29E3"/>
    <w:rsid w:val="00BD5B1A"/>
    <w:rsid w:val="00BD6436"/>
    <w:rsid w:val="00BE0EB6"/>
    <w:rsid w:val="00BE107B"/>
    <w:rsid w:val="00BE24D2"/>
    <w:rsid w:val="00BE3FCB"/>
    <w:rsid w:val="00BE5D3B"/>
    <w:rsid w:val="00BF19DD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6710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915"/>
    <w:rsid w:val="00CA7319"/>
    <w:rsid w:val="00CA7459"/>
    <w:rsid w:val="00CB1AB1"/>
    <w:rsid w:val="00CB3676"/>
    <w:rsid w:val="00CB4AC4"/>
    <w:rsid w:val="00CB54C7"/>
    <w:rsid w:val="00CB7D34"/>
    <w:rsid w:val="00CC054A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325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8AC"/>
    <w:rsid w:val="00D13CE5"/>
    <w:rsid w:val="00D158FD"/>
    <w:rsid w:val="00D1658D"/>
    <w:rsid w:val="00D17CB7"/>
    <w:rsid w:val="00D21ED2"/>
    <w:rsid w:val="00D23E1E"/>
    <w:rsid w:val="00D24B31"/>
    <w:rsid w:val="00D276A4"/>
    <w:rsid w:val="00D31516"/>
    <w:rsid w:val="00D32A58"/>
    <w:rsid w:val="00D33DF6"/>
    <w:rsid w:val="00D36DD9"/>
    <w:rsid w:val="00D40924"/>
    <w:rsid w:val="00D41DFF"/>
    <w:rsid w:val="00D43B06"/>
    <w:rsid w:val="00D557AC"/>
    <w:rsid w:val="00D57BB1"/>
    <w:rsid w:val="00D61A28"/>
    <w:rsid w:val="00D621C7"/>
    <w:rsid w:val="00D6308C"/>
    <w:rsid w:val="00D63C5F"/>
    <w:rsid w:val="00D63D43"/>
    <w:rsid w:val="00D726C3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35DC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53CE"/>
    <w:rsid w:val="00DE5B40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242"/>
    <w:rsid w:val="00E22909"/>
    <w:rsid w:val="00E22E3B"/>
    <w:rsid w:val="00E230E3"/>
    <w:rsid w:val="00E25496"/>
    <w:rsid w:val="00E2602F"/>
    <w:rsid w:val="00E3006E"/>
    <w:rsid w:val="00E305B6"/>
    <w:rsid w:val="00E30E7A"/>
    <w:rsid w:val="00E3172E"/>
    <w:rsid w:val="00E336DF"/>
    <w:rsid w:val="00E3532C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2FA4"/>
    <w:rsid w:val="00E63E90"/>
    <w:rsid w:val="00E64AC7"/>
    <w:rsid w:val="00E67F3E"/>
    <w:rsid w:val="00E74472"/>
    <w:rsid w:val="00E75049"/>
    <w:rsid w:val="00E81E44"/>
    <w:rsid w:val="00E83C8F"/>
    <w:rsid w:val="00E85BF5"/>
    <w:rsid w:val="00E867FE"/>
    <w:rsid w:val="00E86AEF"/>
    <w:rsid w:val="00E916FD"/>
    <w:rsid w:val="00E923D4"/>
    <w:rsid w:val="00E94BCC"/>
    <w:rsid w:val="00E95F27"/>
    <w:rsid w:val="00E97406"/>
    <w:rsid w:val="00EA10BE"/>
    <w:rsid w:val="00EA22B8"/>
    <w:rsid w:val="00EA24AE"/>
    <w:rsid w:val="00EA5988"/>
    <w:rsid w:val="00EA666A"/>
    <w:rsid w:val="00EB04BE"/>
    <w:rsid w:val="00EB24B2"/>
    <w:rsid w:val="00EB2F3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08A6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6319"/>
    <w:rsid w:val="00F172C2"/>
    <w:rsid w:val="00F2080A"/>
    <w:rsid w:val="00F21480"/>
    <w:rsid w:val="00F214B6"/>
    <w:rsid w:val="00F22AB5"/>
    <w:rsid w:val="00F2492A"/>
    <w:rsid w:val="00F25D6B"/>
    <w:rsid w:val="00F26241"/>
    <w:rsid w:val="00F27BDD"/>
    <w:rsid w:val="00F307F6"/>
    <w:rsid w:val="00F32F46"/>
    <w:rsid w:val="00F33351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56C5B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A69F4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376E"/>
    <w:rsid w:val="00FE7A29"/>
    <w:rsid w:val="00FF0253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A72C8D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Hiperveza">
    <w:name w:val="Hyperlink"/>
    <w:basedOn w:val="Zadanifontodlomka"/>
    <w:uiPriority w:val="99"/>
    <w:semiHidden/>
    <w:unhideWhenUsed/>
    <w:rsid w:val="004A3D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BFDB-F72F-4D2F-B16B-C953D6ED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Windows User</cp:lastModifiedBy>
  <cp:revision>12</cp:revision>
  <cp:lastPrinted>2019-12-17T11:56:00Z</cp:lastPrinted>
  <dcterms:created xsi:type="dcterms:W3CDTF">2021-08-10T18:56:00Z</dcterms:created>
  <dcterms:modified xsi:type="dcterms:W3CDTF">2021-08-11T11:17:00Z</dcterms:modified>
</cp:coreProperties>
</file>