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9B8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404F493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3CB854E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069D721E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612FA0B8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  <w:b/>
        </w:rPr>
      </w:pPr>
      <w:proofErr w:type="spellStart"/>
      <w:r>
        <w:rPr>
          <w:rFonts w:ascii="Trebuchet MS" w:hAnsi="Trebuchet MS" w:cstheme="minorHAnsi"/>
          <w:b/>
        </w:rPr>
        <w:t>Premantura</w:t>
      </w:r>
      <w:proofErr w:type="spellEnd"/>
      <w:r>
        <w:rPr>
          <w:rFonts w:ascii="Trebuchet MS" w:hAnsi="Trebuchet MS" w:cstheme="minorHAnsi"/>
          <w:b/>
        </w:rPr>
        <w:t>, Selo 120</w:t>
      </w:r>
    </w:p>
    <w:p w14:paraId="7B35990B" w14:textId="53B2DB96" w:rsidR="00ED72B0" w:rsidRDefault="00ED72B0" w:rsidP="00ED72B0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</w:t>
      </w:r>
      <w:proofErr w:type="spellStart"/>
      <w:r>
        <w:rPr>
          <w:rFonts w:ascii="Trebuchet MS" w:hAnsi="Trebuchet MS" w:cstheme="minorHAnsi"/>
        </w:rPr>
        <w:t>Premanturi</w:t>
      </w:r>
      <w:proofErr w:type="spellEnd"/>
      <w:r>
        <w:rPr>
          <w:rFonts w:ascii="Trebuchet MS" w:hAnsi="Trebuchet MS" w:cstheme="minorHAnsi"/>
        </w:rPr>
        <w:t xml:space="preserve">, </w:t>
      </w:r>
      <w:r w:rsidR="005377C5">
        <w:rPr>
          <w:rFonts w:ascii="Trebuchet MS" w:hAnsi="Trebuchet MS" w:cstheme="minorHAnsi"/>
        </w:rPr>
        <w:t>23</w:t>
      </w:r>
      <w:r>
        <w:rPr>
          <w:rFonts w:ascii="Trebuchet MS" w:hAnsi="Trebuchet MS" w:cstheme="minorHAnsi"/>
        </w:rPr>
        <w:t>.06.2023.</w:t>
      </w:r>
    </w:p>
    <w:p w14:paraId="523D31E8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0B07550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0817E352" w:rsidR="00ED72B0" w:rsidRDefault="005377C5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4</w:t>
      </w:r>
      <w:r w:rsidR="00ED72B0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ED72B0">
        <w:rPr>
          <w:rFonts w:ascii="Trebuchet MS" w:hAnsi="Trebuchet MS" w:cstheme="minorHAnsi"/>
        </w:rPr>
        <w:t>.</w:t>
      </w:r>
    </w:p>
    <w:p w14:paraId="4BF7CC58" w14:textId="6CE4353C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 w:rsidR="005377C5">
        <w:rPr>
          <w:rFonts w:ascii="Trebuchet MS" w:hAnsi="Trebuchet MS" w:cstheme="minorHAnsi"/>
        </w:rPr>
        <w:t>četvrtak</w:t>
      </w:r>
      <w:r>
        <w:rPr>
          <w:rFonts w:ascii="Trebuchet MS" w:hAnsi="Trebuchet MS" w:cstheme="minorHAnsi"/>
        </w:rPr>
        <w:t xml:space="preserve"> </w:t>
      </w:r>
      <w:r w:rsidR="005377C5">
        <w:rPr>
          <w:rFonts w:ascii="Trebuchet MS" w:hAnsi="Trebuchet MS" w:cstheme="minorHAnsi"/>
        </w:rPr>
        <w:t>29</w:t>
      </w:r>
      <w:r>
        <w:rPr>
          <w:rFonts w:ascii="Trebuchet MS" w:hAnsi="Trebuchet MS" w:cstheme="minorHAnsi"/>
        </w:rPr>
        <w:t xml:space="preserve">.06.2023. u </w:t>
      </w:r>
      <w:r w:rsidR="005377C5">
        <w:rPr>
          <w:rFonts w:ascii="Trebuchet MS" w:hAnsi="Trebuchet MS" w:cstheme="minorHAnsi"/>
        </w:rPr>
        <w:t>17</w:t>
      </w:r>
      <w:r>
        <w:rPr>
          <w:rFonts w:ascii="Trebuchet MS" w:hAnsi="Trebuchet MS" w:cstheme="minorHAnsi"/>
        </w:rPr>
        <w:t>:</w:t>
      </w:r>
      <w:r w:rsidR="005377C5">
        <w:rPr>
          <w:rFonts w:ascii="Trebuchet MS" w:hAnsi="Trebuchet MS" w:cstheme="minorHAnsi"/>
        </w:rPr>
        <w:t>00</w:t>
      </w:r>
      <w:r>
        <w:rPr>
          <w:rFonts w:ascii="Trebuchet MS" w:hAnsi="Trebuchet MS" w:cstheme="minorHAnsi"/>
        </w:rPr>
        <w:t xml:space="preserve"> sati </w:t>
      </w:r>
      <w:r>
        <w:rPr>
          <w:rFonts w:ascii="Trebuchet MS" w:hAnsi="Trebuchet MS" w:cstheme="minorHAnsi"/>
          <w:bCs/>
        </w:rPr>
        <w:t>u</w:t>
      </w:r>
      <w:r>
        <w:rPr>
          <w:rFonts w:ascii="Trebuchet MS" w:hAnsi="Trebuchet MS" w:cstheme="minorHAnsi"/>
          <w:b/>
        </w:rPr>
        <w:t xml:space="preserve">  </w:t>
      </w:r>
      <w:r>
        <w:rPr>
          <w:rFonts w:ascii="Trebuchet MS" w:hAnsi="Trebuchet MS" w:cstheme="minorHAnsi"/>
        </w:rPr>
        <w:t xml:space="preserve">prostorijama JU Kamenjak (stara škola u </w:t>
      </w:r>
      <w:proofErr w:type="spellStart"/>
      <w:r>
        <w:rPr>
          <w:rFonts w:ascii="Trebuchet MS" w:hAnsi="Trebuchet MS" w:cstheme="minorHAnsi"/>
        </w:rPr>
        <w:t>Premanturi</w:t>
      </w:r>
      <w:proofErr w:type="spellEnd"/>
      <w:r>
        <w:rPr>
          <w:rFonts w:ascii="Trebuchet MS" w:hAnsi="Trebuchet MS" w:cstheme="minorHAnsi"/>
        </w:rPr>
        <w:t>).</w:t>
      </w:r>
    </w:p>
    <w:p w14:paraId="7C6726C7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1C47A631" w14:textId="77777777" w:rsidR="00ED72B0" w:rsidRDefault="00ED72B0" w:rsidP="00ED72B0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03BF700F" w14:textId="77777777" w:rsidR="00ED72B0" w:rsidRDefault="00ED72B0" w:rsidP="00ED72B0">
      <w:pPr>
        <w:spacing w:after="120" w:line="240" w:lineRule="auto"/>
        <w:rPr>
          <w:rFonts w:ascii="Trebuchet MS" w:hAnsi="Trebuchet MS" w:cstheme="minorHAnsi"/>
        </w:rPr>
      </w:pPr>
    </w:p>
    <w:p w14:paraId="623AA326" w14:textId="77777777" w:rsidR="00ED72B0" w:rsidRDefault="00ED72B0" w:rsidP="00ED72B0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7E91CF61" w14:textId="77777777" w:rsidR="00ED72B0" w:rsidRDefault="00ED72B0" w:rsidP="00ED72B0">
      <w:pPr>
        <w:spacing w:after="0"/>
        <w:rPr>
          <w:rFonts w:ascii="Trebuchet MS" w:hAnsi="Trebuchet MS" w:cstheme="minorHAnsi"/>
        </w:rPr>
      </w:pPr>
    </w:p>
    <w:p w14:paraId="0904DCB2" w14:textId="05274D7B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 xml:space="preserve">Zapisnik </w:t>
      </w:r>
      <w:r w:rsidRPr="000C350A">
        <w:rPr>
          <w:rFonts w:ascii="Trebuchet MS" w:hAnsi="Trebuchet MS" w:cstheme="minorHAnsi"/>
        </w:rPr>
        <w:t>sa 1</w:t>
      </w:r>
      <w:r w:rsidRPr="000C350A">
        <w:rPr>
          <w:rFonts w:ascii="Trebuchet MS" w:hAnsi="Trebuchet MS" w:cstheme="minorHAnsi"/>
        </w:rPr>
        <w:t xml:space="preserve">. </w:t>
      </w:r>
      <w:r w:rsidRPr="000C350A">
        <w:rPr>
          <w:rFonts w:ascii="Trebuchet MS" w:hAnsi="Trebuchet MS" w:cstheme="minorHAnsi"/>
        </w:rPr>
        <w:t xml:space="preserve">i 2. </w:t>
      </w:r>
      <w:r w:rsidRPr="000C350A">
        <w:rPr>
          <w:rFonts w:ascii="Trebuchet MS" w:hAnsi="Trebuchet MS" w:cstheme="minorHAnsi"/>
        </w:rPr>
        <w:t>sjednice UV</w:t>
      </w:r>
    </w:p>
    <w:p w14:paraId="228FFDB5" w14:textId="1A93550F" w:rsidR="005377C5" w:rsidRPr="000C350A" w:rsidRDefault="005377C5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Potvrda računa</w:t>
      </w:r>
    </w:p>
    <w:p w14:paraId="5A79E471" w14:textId="03BFE655" w:rsidR="005377C5" w:rsidRPr="000C350A" w:rsidRDefault="005377C5" w:rsidP="005377C5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theme="minorHAnsi"/>
        </w:rPr>
      </w:pPr>
      <w:r w:rsidRPr="000C350A">
        <w:rPr>
          <w:rFonts w:ascii="Trebuchet MS" w:eastAsia="Times New Roman" w:hAnsi="Trebuchet MS" w:cstheme="minorHAnsi"/>
        </w:rPr>
        <w:t>Ponuda za pružanje zaštitarskih usluga</w:t>
      </w:r>
      <w:r w:rsidR="000C350A" w:rsidRPr="000C350A">
        <w:rPr>
          <w:rFonts w:ascii="Trebuchet MS" w:eastAsia="Times New Roman" w:hAnsi="Trebuchet MS" w:cstheme="minorHAnsi"/>
        </w:rPr>
        <w:t xml:space="preserve"> </w:t>
      </w:r>
    </w:p>
    <w:p w14:paraId="5BF7DC72" w14:textId="77777777" w:rsidR="000C350A" w:rsidRPr="000C350A" w:rsidRDefault="000C350A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/>
        </w:rPr>
        <w:t xml:space="preserve">Isplata regresa </w:t>
      </w:r>
    </w:p>
    <w:p w14:paraId="067A33CC" w14:textId="77777777" w:rsidR="000C350A" w:rsidRPr="000C350A" w:rsidRDefault="000C350A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/>
        </w:rPr>
        <w:t>Financijsko izvješće za 202</w:t>
      </w:r>
      <w:r w:rsidRPr="000C350A">
        <w:rPr>
          <w:rFonts w:ascii="Trebuchet MS" w:hAnsi="Trebuchet MS"/>
        </w:rPr>
        <w:t>2</w:t>
      </w:r>
      <w:r w:rsidRPr="000C350A">
        <w:rPr>
          <w:rFonts w:ascii="Trebuchet MS" w:hAnsi="Trebuchet MS"/>
        </w:rPr>
        <w:t xml:space="preserve">. godinu s revizorskim mišljenjem </w:t>
      </w:r>
    </w:p>
    <w:p w14:paraId="144E6629" w14:textId="07DD91ED" w:rsidR="005377C5" w:rsidRPr="000C350A" w:rsidRDefault="000C350A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/>
        </w:rPr>
        <w:t xml:space="preserve">Aneks ugovora o poslovnoj suradnji radi provedbe projekta „Trajne zaštite istarskog goveda gospodarskim iskorištavanjem u sustavu ruralnog razvitka Istre – Introdukcija istarskog goveda u zakonom zaštićena područja“ sa OPG-om </w:t>
      </w:r>
      <w:proofErr w:type="spellStart"/>
      <w:r w:rsidRPr="000C350A">
        <w:rPr>
          <w:rFonts w:ascii="Trebuchet MS" w:hAnsi="Trebuchet MS"/>
        </w:rPr>
        <w:t>Mezulić</w:t>
      </w:r>
      <w:proofErr w:type="spellEnd"/>
    </w:p>
    <w:p w14:paraId="47C8A0F8" w14:textId="233A620F" w:rsidR="000C350A" w:rsidRPr="000C350A" w:rsidRDefault="000C350A" w:rsidP="000C350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0C350A">
        <w:rPr>
          <w:rFonts w:ascii="Trebuchet MS" w:eastAsia="Times New Roman" w:hAnsi="Trebuchet MS"/>
        </w:rPr>
        <w:t xml:space="preserve">Ponuda za kamp kućicu za </w:t>
      </w:r>
      <w:proofErr w:type="spellStart"/>
      <w:r w:rsidRPr="000C350A">
        <w:rPr>
          <w:rFonts w:ascii="Trebuchet MS" w:eastAsia="Times New Roman" w:hAnsi="Trebuchet MS"/>
        </w:rPr>
        <w:t>prstenovački</w:t>
      </w:r>
      <w:proofErr w:type="spellEnd"/>
      <w:r w:rsidRPr="000C350A">
        <w:rPr>
          <w:rFonts w:ascii="Trebuchet MS" w:eastAsia="Times New Roman" w:hAnsi="Trebuchet MS"/>
        </w:rPr>
        <w:t xml:space="preserve"> kamp </w:t>
      </w:r>
    </w:p>
    <w:p w14:paraId="76D42248" w14:textId="4F4CB1C8" w:rsidR="000C350A" w:rsidRPr="000C350A" w:rsidRDefault="000C350A" w:rsidP="000C350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0C350A">
        <w:rPr>
          <w:rFonts w:ascii="Trebuchet MS" w:eastAsia="Times New Roman" w:hAnsi="Trebuchet MS"/>
        </w:rPr>
        <w:t xml:space="preserve">Ponuda za predstavu za Noć šišmiša Istra </w:t>
      </w:r>
      <w:proofErr w:type="spellStart"/>
      <w:r w:rsidRPr="000C350A">
        <w:rPr>
          <w:rFonts w:ascii="Trebuchet MS" w:eastAsia="Times New Roman" w:hAnsi="Trebuchet MS"/>
        </w:rPr>
        <w:t>Inspirit</w:t>
      </w:r>
      <w:proofErr w:type="spellEnd"/>
      <w:r w:rsidRPr="000C350A">
        <w:rPr>
          <w:rFonts w:ascii="Trebuchet MS" w:eastAsia="Times New Roman" w:hAnsi="Trebuchet MS"/>
        </w:rPr>
        <w:t xml:space="preserve"> </w:t>
      </w:r>
    </w:p>
    <w:p w14:paraId="6116B5CF" w14:textId="7E780F99" w:rsidR="000C350A" w:rsidRPr="000C350A" w:rsidRDefault="000C350A" w:rsidP="000C350A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Trebuchet MS" w:eastAsia="Times New Roman" w:hAnsi="Trebuchet MS"/>
        </w:rPr>
      </w:pPr>
      <w:r w:rsidRPr="000C350A">
        <w:rPr>
          <w:rFonts w:ascii="Trebuchet MS" w:eastAsia="Times New Roman" w:hAnsi="Trebuchet MS"/>
        </w:rPr>
        <w:t xml:space="preserve">Ponude za nabavu greda za sustav signalizacije </w:t>
      </w:r>
    </w:p>
    <w:p w14:paraId="14B7C2DC" w14:textId="0D2A11A5" w:rsidR="000C350A" w:rsidRPr="000C350A" w:rsidRDefault="000C350A" w:rsidP="005377C5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/>
        </w:rPr>
        <w:t>Pravilnik o radu</w:t>
      </w:r>
    </w:p>
    <w:p w14:paraId="55778546" w14:textId="24635D27" w:rsidR="00024AE7" w:rsidRPr="000C350A" w:rsidRDefault="00ED72B0" w:rsidP="000C350A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0C350A">
        <w:rPr>
          <w:rFonts w:ascii="Trebuchet MS" w:hAnsi="Trebuchet MS" w:cstheme="minorHAnsi"/>
        </w:rPr>
        <w:t>Razno</w:t>
      </w:r>
    </w:p>
    <w:p w14:paraId="6540AE90" w14:textId="77777777" w:rsidR="00024AE7" w:rsidRDefault="00024AE7" w:rsidP="00ED72B0">
      <w:pPr>
        <w:spacing w:after="0" w:line="240" w:lineRule="auto"/>
        <w:rPr>
          <w:rFonts w:ascii="Trebuchet MS" w:hAnsi="Trebuchet MS" w:cstheme="minorHAnsi"/>
        </w:rPr>
      </w:pPr>
    </w:p>
    <w:p w14:paraId="7D75A5DF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</w:p>
    <w:p w14:paraId="25695ADE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55CFBE0E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1DBAFCE6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2984C6EB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Elvis </w:t>
      </w:r>
      <w:proofErr w:type="spellStart"/>
      <w:r>
        <w:rPr>
          <w:rFonts w:ascii="Trebuchet MS" w:hAnsi="Trebuchet MS" w:cstheme="minorHAnsi"/>
        </w:rPr>
        <w:t>Počerek</w:t>
      </w:r>
      <w:proofErr w:type="spellEnd"/>
    </w:p>
    <w:p w14:paraId="65CFE429" w14:textId="77777777" w:rsidR="00ED72B0" w:rsidRDefault="00ED72B0" w:rsidP="00ED72B0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D844E76" w14:textId="77777777" w:rsidR="00ED72B0" w:rsidRDefault="00ED72B0" w:rsidP="000C350A">
      <w:pPr>
        <w:spacing w:after="0" w:line="240" w:lineRule="auto"/>
        <w:rPr>
          <w:rFonts w:ascii="Trebuchet MS" w:hAnsi="Trebuchet MS" w:cstheme="minorHAnsi"/>
        </w:rPr>
      </w:pPr>
    </w:p>
    <w:p w14:paraId="27C2AF94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Sjednici Upravnog vijeća mogu prisustvovati najviše 2 (dvije) osobe kao javnost prema redoslijedu prijavljivanja.</w:t>
      </w:r>
    </w:p>
    <w:p w14:paraId="72D688C5" w14:textId="77777777" w:rsidR="00ED72B0" w:rsidRDefault="00ED72B0" w:rsidP="00ED72B0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 w:cstheme="minorHAnsi"/>
          </w:rPr>
          <w:t>tajnistvo@kamenjak.hr</w:t>
        </w:r>
      </w:hyperlink>
      <w:r>
        <w:rPr>
          <w:rFonts w:ascii="Trebuchet MS" w:hAnsi="Trebuchet MS" w:cstheme="minorHAnsi"/>
        </w:rPr>
        <w:t>, najkasnije dan prije održavanja sjednice.</w:t>
      </w:r>
    </w:p>
    <w:sectPr w:rsidR="00ED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0"/>
  </w:num>
  <w:num w:numId="3" w16cid:durableId="2079748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C350A"/>
    <w:rsid w:val="005377C5"/>
    <w:rsid w:val="008A5F47"/>
    <w:rsid w:val="00B35A58"/>
    <w:rsid w:val="00BC3959"/>
    <w:rsid w:val="00E24431"/>
    <w:rsid w:val="00ED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2023-06-06T09:36:00Z</dcterms:created>
  <dcterms:modified xsi:type="dcterms:W3CDTF">2023-06-23T15:02:00Z</dcterms:modified>
</cp:coreProperties>
</file>