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REPUBLIKA HRVATSKA</w:t>
      </w:r>
    </w:p>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ISTARSKA ŽUPANIJA</w:t>
      </w:r>
    </w:p>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OPĆINA MEDULIN</w:t>
      </w: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b/>
          <w:bCs/>
        </w:rPr>
      </w:pPr>
      <w:r w:rsidRPr="000A46A0">
        <w:rPr>
          <w:rFonts w:asciiTheme="minorHAnsi" w:hAnsiTheme="minorHAnsi" w:cstheme="minorHAnsi"/>
          <w:b/>
          <w:bCs/>
        </w:rPr>
        <w:t>Javna ustanova Kamenjak</w:t>
      </w:r>
    </w:p>
    <w:p w:rsidR="00826E20" w:rsidRPr="000A46A0" w:rsidRDefault="00826E20" w:rsidP="00826E20">
      <w:pPr>
        <w:jc w:val="both"/>
        <w:rPr>
          <w:rFonts w:asciiTheme="minorHAnsi" w:hAnsiTheme="minorHAnsi" w:cstheme="minorHAnsi"/>
          <w:b/>
          <w:bCs/>
        </w:rPr>
      </w:pPr>
    </w:p>
    <w:p w:rsidR="00826E20" w:rsidRPr="000A46A0" w:rsidRDefault="00C01755" w:rsidP="00826E20">
      <w:pPr>
        <w:jc w:val="both"/>
        <w:rPr>
          <w:rFonts w:asciiTheme="minorHAnsi" w:hAnsiTheme="minorHAnsi" w:cstheme="minorHAnsi"/>
          <w:b/>
          <w:bCs/>
        </w:rPr>
      </w:pPr>
      <w:r w:rsidRPr="000A46A0">
        <w:rPr>
          <w:rFonts w:asciiTheme="minorHAnsi" w:hAnsiTheme="minorHAnsi" w:cstheme="minorHAnsi"/>
          <w:b/>
          <w:bCs/>
        </w:rPr>
        <w:t xml:space="preserve">U </w:t>
      </w:r>
      <w:proofErr w:type="spellStart"/>
      <w:r w:rsidRPr="000A46A0">
        <w:rPr>
          <w:rFonts w:asciiTheme="minorHAnsi" w:hAnsiTheme="minorHAnsi" w:cstheme="minorHAnsi"/>
          <w:b/>
          <w:bCs/>
        </w:rPr>
        <w:t>Premanturi</w:t>
      </w:r>
      <w:proofErr w:type="spellEnd"/>
      <w:r w:rsidRPr="000A46A0">
        <w:rPr>
          <w:rFonts w:asciiTheme="minorHAnsi" w:hAnsiTheme="minorHAnsi" w:cstheme="minorHAnsi"/>
          <w:b/>
          <w:bCs/>
        </w:rPr>
        <w:t xml:space="preserve">, </w:t>
      </w:r>
      <w:r w:rsidR="009B6BCD">
        <w:rPr>
          <w:rFonts w:asciiTheme="minorHAnsi" w:hAnsiTheme="minorHAnsi" w:cstheme="minorHAnsi"/>
          <w:b/>
          <w:bCs/>
        </w:rPr>
        <w:t>31</w:t>
      </w:r>
      <w:r w:rsidR="00F15B56">
        <w:rPr>
          <w:rFonts w:asciiTheme="minorHAnsi" w:hAnsiTheme="minorHAnsi" w:cstheme="minorHAnsi"/>
          <w:b/>
          <w:bCs/>
        </w:rPr>
        <w:t>.07</w:t>
      </w:r>
      <w:r w:rsidR="00846B46" w:rsidRPr="000A46A0">
        <w:rPr>
          <w:rFonts w:asciiTheme="minorHAnsi" w:hAnsiTheme="minorHAnsi" w:cstheme="minorHAnsi"/>
          <w:b/>
          <w:bCs/>
        </w:rPr>
        <w:t>.</w:t>
      </w:r>
      <w:r w:rsidR="00F2080A">
        <w:rPr>
          <w:rFonts w:asciiTheme="minorHAnsi" w:hAnsiTheme="minorHAnsi" w:cstheme="minorHAnsi"/>
          <w:b/>
          <w:bCs/>
        </w:rPr>
        <w:t>2017</w:t>
      </w:r>
      <w:r w:rsidR="00826E20" w:rsidRPr="000A46A0">
        <w:rPr>
          <w:rFonts w:asciiTheme="minorHAnsi" w:hAnsiTheme="minorHAnsi" w:cstheme="minorHAnsi"/>
          <w:b/>
          <w:bCs/>
        </w:rPr>
        <w:t>.</w:t>
      </w: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b/>
          <w:bCs/>
        </w:rPr>
      </w:pPr>
    </w:p>
    <w:p w:rsidR="00826E20" w:rsidRPr="000A46A0" w:rsidRDefault="00826E20" w:rsidP="0087765E">
      <w:pPr>
        <w:jc w:val="center"/>
        <w:rPr>
          <w:rFonts w:asciiTheme="minorHAnsi" w:hAnsiTheme="minorHAnsi" w:cstheme="minorHAnsi"/>
          <w:b/>
          <w:bCs/>
        </w:rPr>
      </w:pPr>
      <w:r w:rsidRPr="000A46A0">
        <w:rPr>
          <w:rFonts w:asciiTheme="minorHAnsi" w:hAnsiTheme="minorHAnsi" w:cstheme="minorHAnsi"/>
          <w:b/>
          <w:bCs/>
        </w:rPr>
        <w:t>SKRAĆENI ZAPISNIK</w:t>
      </w:r>
    </w:p>
    <w:p w:rsidR="00826E20" w:rsidRPr="000A46A0" w:rsidRDefault="00826E20" w:rsidP="0087765E">
      <w:pPr>
        <w:jc w:val="center"/>
        <w:rPr>
          <w:rFonts w:asciiTheme="minorHAnsi" w:hAnsiTheme="minorHAnsi" w:cstheme="minorHAnsi"/>
          <w:b/>
          <w:bCs/>
        </w:rPr>
      </w:pPr>
    </w:p>
    <w:p w:rsidR="00826E20" w:rsidRPr="000A46A0" w:rsidRDefault="009B6BCD" w:rsidP="0087765E">
      <w:pPr>
        <w:jc w:val="center"/>
        <w:rPr>
          <w:rFonts w:asciiTheme="minorHAnsi" w:hAnsiTheme="minorHAnsi" w:cstheme="minorHAnsi"/>
          <w:b/>
          <w:bCs/>
        </w:rPr>
      </w:pPr>
      <w:r>
        <w:rPr>
          <w:rFonts w:asciiTheme="minorHAnsi" w:hAnsiTheme="minorHAnsi" w:cstheme="minorHAnsi"/>
          <w:b/>
          <w:bCs/>
        </w:rPr>
        <w:t>SA 232</w:t>
      </w:r>
      <w:r w:rsidR="00826E20" w:rsidRPr="000A46A0">
        <w:rPr>
          <w:rFonts w:asciiTheme="minorHAnsi" w:hAnsiTheme="minorHAnsi" w:cstheme="minorHAnsi"/>
          <w:b/>
          <w:bCs/>
        </w:rPr>
        <w:t>. SJEDNICE UPRAVNOG VIJEĆA JU KAMENJAK</w:t>
      </w:r>
    </w:p>
    <w:p w:rsidR="00826E20" w:rsidRPr="000A46A0" w:rsidRDefault="00826E20" w:rsidP="00826E20">
      <w:pPr>
        <w:jc w:val="both"/>
        <w:rPr>
          <w:rFonts w:asciiTheme="minorHAnsi" w:hAnsiTheme="minorHAnsi" w:cstheme="minorHAnsi"/>
          <w:b/>
          <w:bCs/>
        </w:rPr>
      </w:pPr>
    </w:p>
    <w:p w:rsidR="00826E20" w:rsidRPr="000A46A0" w:rsidRDefault="00826E20" w:rsidP="00826E20">
      <w:pPr>
        <w:jc w:val="both"/>
        <w:rPr>
          <w:rFonts w:asciiTheme="minorHAnsi" w:hAnsiTheme="minorHAnsi" w:cstheme="minorHAnsi"/>
        </w:rPr>
      </w:pPr>
      <w:r w:rsidRPr="000A46A0">
        <w:rPr>
          <w:rFonts w:asciiTheme="minorHAnsi" w:hAnsiTheme="minorHAnsi" w:cstheme="minorHAnsi"/>
        </w:rPr>
        <w:t xml:space="preserve">Održane </w:t>
      </w:r>
      <w:r w:rsidR="00C01755" w:rsidRPr="000A46A0">
        <w:rPr>
          <w:rFonts w:asciiTheme="minorHAnsi" w:hAnsiTheme="minorHAnsi" w:cstheme="minorHAnsi"/>
        </w:rPr>
        <w:t xml:space="preserve">dana </w:t>
      </w:r>
      <w:r w:rsidR="009B6BCD">
        <w:rPr>
          <w:rFonts w:asciiTheme="minorHAnsi" w:hAnsiTheme="minorHAnsi" w:cstheme="minorHAnsi"/>
        </w:rPr>
        <w:t>31</w:t>
      </w:r>
      <w:r w:rsidR="00C01755" w:rsidRPr="000A46A0">
        <w:rPr>
          <w:rFonts w:asciiTheme="minorHAnsi" w:hAnsiTheme="minorHAnsi" w:cstheme="minorHAnsi"/>
        </w:rPr>
        <w:t xml:space="preserve">. </w:t>
      </w:r>
      <w:r w:rsidR="00F15B56">
        <w:rPr>
          <w:rFonts w:asciiTheme="minorHAnsi" w:hAnsiTheme="minorHAnsi" w:cstheme="minorHAnsi"/>
        </w:rPr>
        <w:t>srpnja</w:t>
      </w:r>
      <w:r w:rsidR="00F2080A">
        <w:rPr>
          <w:rFonts w:asciiTheme="minorHAnsi" w:hAnsiTheme="minorHAnsi" w:cstheme="minorHAnsi"/>
        </w:rPr>
        <w:t xml:space="preserve"> 2017</w:t>
      </w:r>
      <w:r w:rsidR="00FF116D" w:rsidRPr="000A46A0">
        <w:rPr>
          <w:rFonts w:asciiTheme="minorHAnsi" w:hAnsiTheme="minorHAnsi" w:cstheme="minorHAnsi"/>
        </w:rPr>
        <w:t>. godi</w:t>
      </w:r>
      <w:r w:rsidR="00F15B56">
        <w:rPr>
          <w:rFonts w:asciiTheme="minorHAnsi" w:hAnsiTheme="minorHAnsi" w:cstheme="minorHAnsi"/>
        </w:rPr>
        <w:t>ne  u 16:3</w:t>
      </w:r>
      <w:r w:rsidR="00463D63">
        <w:rPr>
          <w:rFonts w:asciiTheme="minorHAnsi" w:hAnsiTheme="minorHAnsi" w:cstheme="minorHAnsi"/>
        </w:rPr>
        <w:t>0</w:t>
      </w:r>
      <w:r w:rsidR="00423333" w:rsidRPr="000A46A0">
        <w:rPr>
          <w:rFonts w:asciiTheme="minorHAnsi" w:hAnsiTheme="minorHAnsi" w:cstheme="minorHAnsi"/>
        </w:rPr>
        <w:t xml:space="preserve"> sati.</w:t>
      </w:r>
    </w:p>
    <w:p w:rsidR="00826E20" w:rsidRPr="000A46A0" w:rsidRDefault="00826E20" w:rsidP="00826E20">
      <w:pPr>
        <w:jc w:val="both"/>
        <w:rPr>
          <w:rFonts w:asciiTheme="minorHAnsi" w:hAnsiTheme="minorHAnsi" w:cstheme="minorHAnsi"/>
        </w:rPr>
      </w:pPr>
    </w:p>
    <w:p w:rsidR="00EA10BE" w:rsidRPr="000A46A0" w:rsidRDefault="003E5878" w:rsidP="00826E20">
      <w:pPr>
        <w:jc w:val="both"/>
        <w:rPr>
          <w:rFonts w:asciiTheme="minorHAnsi" w:hAnsiTheme="minorHAnsi" w:cstheme="minorHAnsi"/>
        </w:rPr>
      </w:pPr>
      <w:r w:rsidRPr="000A46A0">
        <w:rPr>
          <w:rFonts w:asciiTheme="minorHAnsi" w:hAnsiTheme="minorHAnsi" w:cstheme="minorHAnsi"/>
        </w:rPr>
        <w:t xml:space="preserve">Prisutni: </w:t>
      </w:r>
      <w:r w:rsidR="00826E20" w:rsidRPr="000A46A0">
        <w:rPr>
          <w:rFonts w:asciiTheme="minorHAnsi" w:hAnsiTheme="minorHAnsi" w:cstheme="minorHAnsi"/>
        </w:rPr>
        <w:t xml:space="preserve"> Vlasta Iveša Mihovilović</w:t>
      </w:r>
      <w:r w:rsidRPr="000A46A0">
        <w:rPr>
          <w:rFonts w:asciiTheme="minorHAnsi" w:hAnsiTheme="minorHAnsi" w:cstheme="minorHAnsi"/>
        </w:rPr>
        <w:t>, Matija Medica, Goran Peruško</w:t>
      </w:r>
      <w:r w:rsidR="002433B4">
        <w:rPr>
          <w:rFonts w:asciiTheme="minorHAnsi" w:hAnsiTheme="minorHAnsi" w:cstheme="minorHAnsi"/>
        </w:rPr>
        <w:t>,</w:t>
      </w:r>
      <w:r w:rsidR="002433B4" w:rsidRPr="002433B4">
        <w:rPr>
          <w:rFonts w:asciiTheme="minorHAnsi" w:hAnsiTheme="minorHAnsi" w:cstheme="minorHAnsi"/>
        </w:rPr>
        <w:t xml:space="preserve"> </w:t>
      </w:r>
      <w:r w:rsidR="002433B4">
        <w:rPr>
          <w:rFonts w:asciiTheme="minorHAnsi" w:hAnsiTheme="minorHAnsi" w:cstheme="minorHAnsi"/>
        </w:rPr>
        <w:t>Tea Gobo, Ljubomir Mezulić</w:t>
      </w:r>
    </w:p>
    <w:p w:rsidR="00826E20" w:rsidRPr="000A46A0" w:rsidRDefault="00423333" w:rsidP="00826E20">
      <w:pPr>
        <w:jc w:val="both"/>
        <w:rPr>
          <w:rFonts w:asciiTheme="minorHAnsi" w:hAnsiTheme="minorHAnsi" w:cstheme="minorHAnsi"/>
        </w:rPr>
      </w:pPr>
      <w:r w:rsidRPr="000A46A0">
        <w:rPr>
          <w:rFonts w:asciiTheme="minorHAnsi" w:hAnsiTheme="minorHAnsi" w:cstheme="minorHAnsi"/>
        </w:rPr>
        <w:t>Odsutni:</w:t>
      </w:r>
      <w:r w:rsidR="002433B4">
        <w:rPr>
          <w:rFonts w:asciiTheme="minorHAnsi" w:hAnsiTheme="minorHAnsi" w:cstheme="minorHAnsi"/>
        </w:rPr>
        <w:t xml:space="preserve"> </w:t>
      </w:r>
    </w:p>
    <w:p w:rsidR="00826E20" w:rsidRPr="000A46A0" w:rsidRDefault="00D92344" w:rsidP="00826E20">
      <w:pPr>
        <w:jc w:val="both"/>
        <w:rPr>
          <w:rFonts w:asciiTheme="minorHAnsi" w:hAnsiTheme="minorHAnsi" w:cstheme="minorHAnsi"/>
        </w:rPr>
      </w:pPr>
      <w:r w:rsidRPr="000A46A0">
        <w:rPr>
          <w:rFonts w:asciiTheme="minorHAnsi" w:hAnsiTheme="minorHAnsi" w:cstheme="minorHAnsi"/>
        </w:rPr>
        <w:t>Ostali:</w:t>
      </w:r>
      <w:r w:rsidR="00423333" w:rsidRPr="000A46A0">
        <w:rPr>
          <w:rFonts w:asciiTheme="minorHAnsi" w:hAnsiTheme="minorHAnsi" w:cstheme="minorHAnsi"/>
        </w:rPr>
        <w:t xml:space="preserve"> ravnateljica Maja Šarić</w:t>
      </w:r>
      <w:r w:rsidR="00EB558F" w:rsidRPr="000A46A0">
        <w:rPr>
          <w:rFonts w:asciiTheme="minorHAnsi" w:hAnsiTheme="minorHAnsi" w:cstheme="minorHAnsi"/>
        </w:rPr>
        <w:t xml:space="preserve">, </w:t>
      </w:r>
      <w:r w:rsidR="007705BC" w:rsidRPr="000A46A0">
        <w:rPr>
          <w:rFonts w:asciiTheme="minorHAnsi" w:hAnsiTheme="minorHAnsi" w:cstheme="minorHAnsi"/>
        </w:rPr>
        <w:t>zapisničar</w:t>
      </w:r>
      <w:r w:rsidR="00567612" w:rsidRPr="000A46A0">
        <w:rPr>
          <w:rFonts w:asciiTheme="minorHAnsi" w:hAnsiTheme="minorHAnsi" w:cstheme="minorHAnsi"/>
        </w:rPr>
        <w:t>ka Greta Pavić</w:t>
      </w:r>
      <w:r w:rsidR="002433B4">
        <w:rPr>
          <w:rFonts w:asciiTheme="minorHAnsi" w:hAnsiTheme="minorHAnsi" w:cstheme="minorHAnsi"/>
        </w:rPr>
        <w:t>, načelnik Goran Buić, stručna suradnica za financijsko poslovanje</w:t>
      </w:r>
      <w:r w:rsidR="00FC73E4">
        <w:rPr>
          <w:rFonts w:asciiTheme="minorHAnsi" w:hAnsiTheme="minorHAnsi" w:cstheme="minorHAnsi"/>
        </w:rPr>
        <w:t xml:space="preserve"> Kristina Pliško</w:t>
      </w:r>
    </w:p>
    <w:p w:rsidR="00826E20" w:rsidRPr="000A46A0" w:rsidRDefault="00826E20" w:rsidP="00826E20">
      <w:pPr>
        <w:jc w:val="both"/>
        <w:rPr>
          <w:rFonts w:asciiTheme="minorHAnsi" w:hAnsiTheme="minorHAnsi" w:cstheme="minorHAnsi"/>
        </w:rPr>
      </w:pPr>
    </w:p>
    <w:p w:rsidR="00110A09" w:rsidRDefault="00110A09" w:rsidP="009B6BCD">
      <w:pPr>
        <w:spacing w:after="120"/>
        <w:rPr>
          <w:rFonts w:asciiTheme="minorHAnsi" w:hAnsiTheme="minorHAnsi" w:cstheme="minorHAnsi"/>
        </w:rPr>
      </w:pPr>
    </w:p>
    <w:p w:rsidR="009B6BCD" w:rsidRPr="009B6BCD" w:rsidRDefault="009B6BCD" w:rsidP="009B6BCD">
      <w:pPr>
        <w:widowControl/>
        <w:suppressAutoHyphens w:val="0"/>
        <w:spacing w:after="240"/>
        <w:jc w:val="center"/>
        <w:rPr>
          <w:rFonts w:ascii="Trebuchet MS" w:eastAsiaTheme="minorHAnsi" w:hAnsi="Trebuchet MS" w:cstheme="minorBidi"/>
          <w:kern w:val="0"/>
          <w:sz w:val="21"/>
          <w:szCs w:val="21"/>
          <w:lang w:eastAsia="en-US" w:bidi="ar-SA"/>
        </w:rPr>
      </w:pPr>
      <w:r w:rsidRPr="009B6BCD">
        <w:rPr>
          <w:rFonts w:ascii="Trebuchet MS" w:eastAsiaTheme="minorHAnsi" w:hAnsi="Trebuchet MS" w:cstheme="minorBidi"/>
          <w:kern w:val="0"/>
          <w:sz w:val="21"/>
          <w:szCs w:val="21"/>
          <w:lang w:eastAsia="en-US" w:bidi="ar-SA"/>
        </w:rPr>
        <w:t>D N E V N I  R E D</w:t>
      </w:r>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Usvajanje zapisnika 229., 230. i 231. sjednice UV</w:t>
      </w:r>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proofErr w:type="spellStart"/>
      <w:r w:rsidRPr="009B6BCD">
        <w:rPr>
          <w:rFonts w:asciiTheme="minorHAnsi" w:eastAsiaTheme="minorHAnsi" w:hAnsiTheme="minorHAnsi" w:cstheme="minorBidi"/>
          <w:kern w:val="0"/>
          <w:lang w:eastAsia="en-US" w:bidi="ar-SA"/>
        </w:rPr>
        <w:t>Premanturska</w:t>
      </w:r>
      <w:proofErr w:type="spellEnd"/>
      <w:r w:rsidRPr="009B6BCD">
        <w:rPr>
          <w:rFonts w:asciiTheme="minorHAnsi" w:eastAsiaTheme="minorHAnsi" w:hAnsiTheme="minorHAnsi" w:cstheme="minorBidi"/>
          <w:kern w:val="0"/>
          <w:lang w:eastAsia="en-US" w:bidi="ar-SA"/>
        </w:rPr>
        <w:t xml:space="preserve"> fešta</w:t>
      </w:r>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Rebalans financijskog plana i Plana dugotrajne imovine 2017.</w:t>
      </w:r>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Odluka o isplati regresa djelatnicima</w:t>
      </w:r>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Ponuda za projekt monitoring morskih staništa na području Javne ustanove Kamenjak</w:t>
      </w:r>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Ponuda Toyota</w:t>
      </w:r>
    </w:p>
    <w:p w:rsidR="00C96D4D" w:rsidRPr="00C96D4D" w:rsidRDefault="009B6BCD" w:rsidP="00C96D4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 xml:space="preserve">Zamolba Andree </w:t>
      </w:r>
      <w:proofErr w:type="spellStart"/>
      <w:r w:rsidRPr="009B6BCD">
        <w:rPr>
          <w:rFonts w:asciiTheme="minorHAnsi" w:eastAsiaTheme="minorHAnsi" w:hAnsiTheme="minorHAnsi" w:cstheme="minorBidi"/>
          <w:kern w:val="0"/>
          <w:lang w:eastAsia="en-US" w:bidi="ar-SA"/>
        </w:rPr>
        <w:t>Klibe</w:t>
      </w:r>
      <w:proofErr w:type="spellEnd"/>
    </w:p>
    <w:p w:rsidR="009B6BCD" w:rsidRPr="009B6BCD" w:rsidRDefault="009B6BCD" w:rsidP="009B6BCD">
      <w:pPr>
        <w:widowControl/>
        <w:numPr>
          <w:ilvl w:val="0"/>
          <w:numId w:val="1"/>
        </w:numPr>
        <w:suppressAutoHyphens w:val="0"/>
        <w:spacing w:after="200" w:line="276" w:lineRule="auto"/>
        <w:contextualSpacing/>
        <w:rPr>
          <w:rFonts w:asciiTheme="minorHAnsi" w:eastAsiaTheme="minorHAnsi" w:hAnsiTheme="minorHAnsi" w:cstheme="minorBidi"/>
          <w:kern w:val="0"/>
          <w:lang w:eastAsia="en-US" w:bidi="ar-SA"/>
        </w:rPr>
      </w:pPr>
      <w:r w:rsidRPr="009B6BCD">
        <w:rPr>
          <w:rFonts w:asciiTheme="minorHAnsi" w:eastAsiaTheme="minorHAnsi" w:hAnsiTheme="minorHAnsi" w:cstheme="minorBidi"/>
          <w:kern w:val="0"/>
          <w:lang w:eastAsia="en-US" w:bidi="ar-SA"/>
        </w:rPr>
        <w:t>Razno</w:t>
      </w:r>
    </w:p>
    <w:p w:rsidR="00A349AD" w:rsidRDefault="00A349AD" w:rsidP="00110A09">
      <w:pPr>
        <w:spacing w:after="120"/>
        <w:jc w:val="center"/>
        <w:rPr>
          <w:rFonts w:asciiTheme="minorHAnsi" w:hAnsiTheme="minorHAnsi" w:cstheme="minorHAnsi"/>
        </w:rPr>
      </w:pPr>
    </w:p>
    <w:p w:rsidR="00B1015D" w:rsidRPr="00B1015D" w:rsidRDefault="00B1015D" w:rsidP="00B1015D">
      <w:pPr>
        <w:widowControl/>
        <w:suppressAutoHyphens w:val="0"/>
        <w:ind w:left="5812"/>
        <w:rPr>
          <w:rFonts w:ascii="Trebuchet MS" w:eastAsiaTheme="minorHAnsi" w:hAnsi="Trebuchet MS" w:cstheme="minorBidi"/>
          <w:kern w:val="0"/>
          <w:sz w:val="21"/>
          <w:szCs w:val="21"/>
          <w:lang w:eastAsia="en-US" w:bidi="ar-SA"/>
        </w:rPr>
      </w:pPr>
    </w:p>
    <w:p w:rsidR="00B1015D" w:rsidRPr="00B1015D" w:rsidRDefault="00B1015D" w:rsidP="00B1015D">
      <w:pPr>
        <w:widowControl/>
        <w:suppressAutoHyphens w:val="0"/>
        <w:ind w:left="5812"/>
        <w:rPr>
          <w:rFonts w:ascii="Trebuchet MS" w:eastAsiaTheme="minorHAnsi" w:hAnsi="Trebuchet MS" w:cstheme="minorBidi"/>
          <w:kern w:val="0"/>
          <w:sz w:val="21"/>
          <w:szCs w:val="21"/>
          <w:lang w:eastAsia="en-US" w:bidi="ar-SA"/>
        </w:rPr>
      </w:pPr>
    </w:p>
    <w:p w:rsidR="00151FA2" w:rsidRPr="000A46A0" w:rsidRDefault="00271192" w:rsidP="00151FA2">
      <w:pPr>
        <w:tabs>
          <w:tab w:val="left" w:pos="2040"/>
        </w:tabs>
        <w:rPr>
          <w:rFonts w:asciiTheme="minorHAnsi" w:hAnsiTheme="minorHAnsi" w:cstheme="minorHAnsi"/>
        </w:rPr>
      </w:pPr>
      <w:r>
        <w:rPr>
          <w:rFonts w:asciiTheme="minorHAnsi" w:hAnsiTheme="minorHAnsi" w:cstheme="minorHAnsi"/>
        </w:rPr>
        <w:t xml:space="preserve"> Predsjednica</w:t>
      </w:r>
      <w:r w:rsidR="00151FA2" w:rsidRPr="000A46A0">
        <w:rPr>
          <w:rFonts w:asciiTheme="minorHAnsi" w:hAnsiTheme="minorHAnsi" w:cstheme="minorHAnsi"/>
        </w:rPr>
        <w:t xml:space="preserve"> Upravnog vijeća JU Kam</w:t>
      </w:r>
      <w:r w:rsidR="006861C6" w:rsidRPr="000A46A0">
        <w:rPr>
          <w:rFonts w:asciiTheme="minorHAnsi" w:hAnsiTheme="minorHAnsi" w:cstheme="minorHAnsi"/>
        </w:rPr>
        <w:t>enjak otvara</w:t>
      </w:r>
      <w:r w:rsidR="00677294" w:rsidRPr="000A46A0">
        <w:rPr>
          <w:rFonts w:asciiTheme="minorHAnsi" w:hAnsiTheme="minorHAnsi" w:cstheme="minorHAnsi"/>
        </w:rPr>
        <w:t xml:space="preserve"> sjednicu i predlaže</w:t>
      </w:r>
      <w:r w:rsidR="005A643B">
        <w:rPr>
          <w:rFonts w:asciiTheme="minorHAnsi" w:hAnsiTheme="minorHAnsi" w:cstheme="minorHAnsi"/>
        </w:rPr>
        <w:t xml:space="preserve"> dnevni red.</w:t>
      </w:r>
    </w:p>
    <w:p w:rsidR="00151FA2" w:rsidRPr="000A46A0" w:rsidRDefault="00151FA2" w:rsidP="00151FA2">
      <w:pPr>
        <w:tabs>
          <w:tab w:val="left" w:pos="2040"/>
        </w:tabs>
        <w:jc w:val="both"/>
        <w:rPr>
          <w:rFonts w:asciiTheme="minorHAnsi" w:hAnsiTheme="minorHAnsi" w:cstheme="minorHAnsi"/>
        </w:rPr>
      </w:pPr>
      <w:r w:rsidRPr="000A46A0">
        <w:rPr>
          <w:rFonts w:asciiTheme="minorHAnsi" w:hAnsiTheme="minorHAnsi" w:cstheme="minorHAnsi"/>
        </w:rPr>
        <w:t>Dnevni red se jednoglasno usvaja.</w:t>
      </w:r>
    </w:p>
    <w:p w:rsidR="00151FA2" w:rsidRPr="000A46A0" w:rsidRDefault="00677294" w:rsidP="00151FA2">
      <w:pPr>
        <w:tabs>
          <w:tab w:val="left" w:pos="2040"/>
        </w:tabs>
        <w:jc w:val="both"/>
        <w:rPr>
          <w:rFonts w:asciiTheme="minorHAnsi" w:hAnsiTheme="minorHAnsi" w:cstheme="minorHAnsi"/>
        </w:rPr>
      </w:pPr>
      <w:r w:rsidRPr="000A46A0">
        <w:rPr>
          <w:rFonts w:asciiTheme="minorHAnsi" w:hAnsiTheme="minorHAnsi" w:cstheme="minorHAnsi"/>
        </w:rPr>
        <w:t xml:space="preserve">Za: </w:t>
      </w:r>
      <w:r w:rsidR="00271192">
        <w:rPr>
          <w:rFonts w:asciiTheme="minorHAnsi" w:hAnsiTheme="minorHAnsi" w:cstheme="minorHAnsi"/>
        </w:rPr>
        <w:t>5</w:t>
      </w:r>
      <w:r w:rsidR="002B55D2">
        <w:rPr>
          <w:rFonts w:asciiTheme="minorHAnsi" w:hAnsiTheme="minorHAnsi" w:cstheme="minorHAnsi"/>
        </w:rPr>
        <w:t xml:space="preserve">  </w:t>
      </w:r>
      <w:r w:rsidR="00151FA2" w:rsidRPr="000A46A0">
        <w:rPr>
          <w:rFonts w:asciiTheme="minorHAnsi" w:hAnsiTheme="minorHAnsi" w:cstheme="minorHAnsi"/>
        </w:rPr>
        <w:t xml:space="preserve"> Protiv:</w:t>
      </w:r>
      <w:r w:rsidR="002B55D2">
        <w:rPr>
          <w:rFonts w:asciiTheme="minorHAnsi" w:hAnsiTheme="minorHAnsi" w:cstheme="minorHAnsi"/>
        </w:rPr>
        <w:t xml:space="preserve"> </w:t>
      </w:r>
      <w:r w:rsidR="00151FA2" w:rsidRPr="000A46A0">
        <w:rPr>
          <w:rFonts w:asciiTheme="minorHAnsi" w:hAnsiTheme="minorHAnsi" w:cstheme="minorHAnsi"/>
        </w:rPr>
        <w:t>0</w:t>
      </w:r>
    </w:p>
    <w:p w:rsidR="00E06214" w:rsidRDefault="00E06214" w:rsidP="00677294">
      <w:pPr>
        <w:tabs>
          <w:tab w:val="left" w:pos="2040"/>
        </w:tabs>
        <w:rPr>
          <w:rFonts w:asciiTheme="minorHAnsi" w:hAnsiTheme="minorHAnsi" w:cstheme="minorHAnsi"/>
          <w:b/>
        </w:rPr>
      </w:pPr>
    </w:p>
    <w:p w:rsidR="00271192" w:rsidRDefault="00423333" w:rsidP="00271192">
      <w:pPr>
        <w:widowControl/>
        <w:suppressAutoHyphens w:val="0"/>
        <w:spacing w:after="200" w:line="276" w:lineRule="auto"/>
        <w:contextualSpacing/>
        <w:rPr>
          <w:rFonts w:asciiTheme="minorHAnsi" w:eastAsiaTheme="minorHAnsi" w:hAnsiTheme="minorHAnsi" w:cstheme="minorBidi"/>
          <w:b/>
          <w:kern w:val="0"/>
          <w:lang w:eastAsia="en-US" w:bidi="ar-SA"/>
        </w:rPr>
      </w:pPr>
      <w:r w:rsidRPr="00271192">
        <w:rPr>
          <w:rFonts w:asciiTheme="minorHAnsi" w:hAnsiTheme="minorHAnsi" w:cstheme="minorHAnsi"/>
          <w:b/>
        </w:rPr>
        <w:t>AD.1.</w:t>
      </w:r>
      <w:r w:rsidR="00271192" w:rsidRPr="00271192">
        <w:rPr>
          <w:rFonts w:asciiTheme="minorHAnsi" w:hAnsiTheme="minorHAnsi" w:cstheme="minorHAnsi"/>
          <w:b/>
        </w:rPr>
        <w:t xml:space="preserve"> </w:t>
      </w:r>
      <w:r w:rsidR="00271192" w:rsidRPr="009B6BCD">
        <w:rPr>
          <w:rFonts w:asciiTheme="minorHAnsi" w:eastAsiaTheme="minorHAnsi" w:hAnsiTheme="minorHAnsi" w:cstheme="minorBidi"/>
          <w:b/>
          <w:kern w:val="0"/>
          <w:lang w:eastAsia="en-US" w:bidi="ar-SA"/>
        </w:rPr>
        <w:t>Usvajanje zapisnika 229., 230. i 231. sjednice UV</w:t>
      </w:r>
    </w:p>
    <w:p w:rsidR="0085448F" w:rsidRPr="000A46A0" w:rsidRDefault="0085448F" w:rsidP="0085448F">
      <w:pPr>
        <w:tabs>
          <w:tab w:val="left" w:pos="2040"/>
        </w:tabs>
        <w:rPr>
          <w:rFonts w:asciiTheme="minorHAnsi" w:hAnsiTheme="minorHAnsi" w:cstheme="minorHAnsi"/>
        </w:rPr>
      </w:pPr>
      <w:r>
        <w:rPr>
          <w:rFonts w:asciiTheme="minorHAnsi" w:hAnsiTheme="minorHAnsi" w:cstheme="minorHAnsi"/>
        </w:rPr>
        <w:t>Usvaja se zapisnik s 229. sjednice UV.</w:t>
      </w:r>
    </w:p>
    <w:p w:rsidR="0085448F" w:rsidRDefault="0085448F" w:rsidP="0085448F">
      <w:pPr>
        <w:tabs>
          <w:tab w:val="left" w:pos="2040"/>
        </w:tabs>
        <w:rPr>
          <w:rFonts w:asciiTheme="minorHAnsi" w:hAnsiTheme="minorHAnsi" w:cstheme="minorHAnsi"/>
        </w:rPr>
      </w:pPr>
      <w:r>
        <w:rPr>
          <w:rFonts w:asciiTheme="minorHAnsi" w:hAnsiTheme="minorHAnsi" w:cstheme="minorHAnsi"/>
        </w:rPr>
        <w:t>Za: 5</w:t>
      </w:r>
      <w:r w:rsidRPr="000A46A0">
        <w:rPr>
          <w:rFonts w:asciiTheme="minorHAnsi" w:hAnsiTheme="minorHAnsi" w:cstheme="minorHAnsi"/>
        </w:rPr>
        <w:t xml:space="preserve">        Protiv: 0</w:t>
      </w:r>
    </w:p>
    <w:p w:rsidR="0085448F" w:rsidRDefault="0085448F" w:rsidP="0085448F">
      <w:pPr>
        <w:tabs>
          <w:tab w:val="left" w:pos="2040"/>
        </w:tabs>
        <w:rPr>
          <w:rFonts w:asciiTheme="minorHAnsi" w:hAnsiTheme="minorHAnsi" w:cstheme="minorHAnsi"/>
        </w:rPr>
      </w:pPr>
    </w:p>
    <w:p w:rsidR="0085448F" w:rsidRPr="000A46A0" w:rsidRDefault="0085448F" w:rsidP="0085448F">
      <w:pPr>
        <w:tabs>
          <w:tab w:val="left" w:pos="2040"/>
        </w:tabs>
        <w:rPr>
          <w:rFonts w:asciiTheme="minorHAnsi" w:hAnsiTheme="minorHAnsi" w:cstheme="minorHAnsi"/>
        </w:rPr>
      </w:pPr>
      <w:r>
        <w:rPr>
          <w:rFonts w:asciiTheme="minorHAnsi" w:hAnsiTheme="minorHAnsi" w:cstheme="minorHAnsi"/>
        </w:rPr>
        <w:lastRenderedPageBreak/>
        <w:t>Usvaja se zapisnik s 230. sjednice UV.</w:t>
      </w:r>
    </w:p>
    <w:p w:rsidR="0085448F" w:rsidRDefault="00EE0D8E" w:rsidP="0085448F">
      <w:pPr>
        <w:tabs>
          <w:tab w:val="left" w:pos="2040"/>
        </w:tabs>
        <w:rPr>
          <w:rFonts w:asciiTheme="minorHAnsi" w:hAnsiTheme="minorHAnsi" w:cstheme="minorHAnsi"/>
        </w:rPr>
      </w:pPr>
      <w:r>
        <w:rPr>
          <w:rFonts w:asciiTheme="minorHAnsi" w:hAnsiTheme="minorHAnsi" w:cstheme="minorHAnsi"/>
        </w:rPr>
        <w:t>Za: 4</w:t>
      </w:r>
      <w:r w:rsidR="0085448F" w:rsidRPr="000A46A0">
        <w:rPr>
          <w:rFonts w:asciiTheme="minorHAnsi" w:hAnsiTheme="minorHAnsi" w:cstheme="minorHAnsi"/>
        </w:rPr>
        <w:t xml:space="preserve">        Protiv: 0</w:t>
      </w:r>
      <w:r>
        <w:rPr>
          <w:rFonts w:asciiTheme="minorHAnsi" w:hAnsiTheme="minorHAnsi" w:cstheme="minorHAnsi"/>
        </w:rPr>
        <w:t xml:space="preserve">     Suzdržan: 1</w:t>
      </w:r>
    </w:p>
    <w:p w:rsidR="00EE0D8E" w:rsidRDefault="00EE0D8E" w:rsidP="0085448F">
      <w:pPr>
        <w:tabs>
          <w:tab w:val="left" w:pos="2040"/>
        </w:tabs>
        <w:rPr>
          <w:rFonts w:asciiTheme="minorHAnsi" w:hAnsiTheme="minorHAnsi" w:cstheme="minorHAnsi"/>
        </w:rPr>
      </w:pPr>
    </w:p>
    <w:p w:rsidR="00EE0D8E" w:rsidRPr="000A46A0" w:rsidRDefault="00EE0D8E" w:rsidP="00EE0D8E">
      <w:pPr>
        <w:tabs>
          <w:tab w:val="left" w:pos="2040"/>
        </w:tabs>
        <w:rPr>
          <w:rFonts w:asciiTheme="minorHAnsi" w:hAnsiTheme="minorHAnsi" w:cstheme="minorHAnsi"/>
        </w:rPr>
      </w:pPr>
      <w:r>
        <w:rPr>
          <w:rFonts w:asciiTheme="minorHAnsi" w:hAnsiTheme="minorHAnsi" w:cstheme="minorHAnsi"/>
        </w:rPr>
        <w:t>Usvaja se zapisnik s 231. sjednice UV.</w:t>
      </w:r>
    </w:p>
    <w:p w:rsidR="00EE0D8E" w:rsidRDefault="00EE0D8E" w:rsidP="00EE0D8E">
      <w:pPr>
        <w:tabs>
          <w:tab w:val="left" w:pos="2040"/>
        </w:tabs>
        <w:rPr>
          <w:rFonts w:asciiTheme="minorHAnsi" w:hAnsiTheme="minorHAnsi" w:cstheme="minorHAnsi"/>
        </w:rPr>
      </w:pPr>
      <w:r>
        <w:rPr>
          <w:rFonts w:asciiTheme="minorHAnsi" w:hAnsiTheme="minorHAnsi" w:cstheme="minorHAnsi"/>
        </w:rPr>
        <w:t xml:space="preserve">Za: 4        </w:t>
      </w:r>
      <w:r w:rsidRPr="000A46A0">
        <w:rPr>
          <w:rFonts w:asciiTheme="minorHAnsi" w:hAnsiTheme="minorHAnsi" w:cstheme="minorHAnsi"/>
        </w:rPr>
        <w:t>Protiv: 0</w:t>
      </w:r>
      <w:r>
        <w:rPr>
          <w:rFonts w:asciiTheme="minorHAnsi" w:hAnsiTheme="minorHAnsi" w:cstheme="minorHAnsi"/>
        </w:rPr>
        <w:t xml:space="preserve">     Suzdržan :1</w:t>
      </w:r>
    </w:p>
    <w:p w:rsidR="00EE0D8E" w:rsidRDefault="00EE0D8E" w:rsidP="0085448F">
      <w:pPr>
        <w:tabs>
          <w:tab w:val="left" w:pos="2040"/>
        </w:tabs>
        <w:rPr>
          <w:rFonts w:asciiTheme="minorHAnsi" w:hAnsiTheme="minorHAnsi" w:cstheme="minorHAnsi"/>
        </w:rPr>
      </w:pPr>
    </w:p>
    <w:p w:rsidR="00271192" w:rsidRDefault="00E06214" w:rsidP="00271192">
      <w:pPr>
        <w:widowControl/>
        <w:suppressAutoHyphens w:val="0"/>
        <w:spacing w:after="200" w:line="276" w:lineRule="auto"/>
        <w:contextualSpacing/>
        <w:rPr>
          <w:rFonts w:asciiTheme="minorHAnsi" w:eastAsiaTheme="minorHAnsi" w:hAnsiTheme="minorHAnsi" w:cstheme="minorBidi"/>
          <w:b/>
          <w:kern w:val="0"/>
          <w:lang w:eastAsia="en-US" w:bidi="ar-SA"/>
        </w:rPr>
      </w:pPr>
      <w:r w:rsidRPr="00271192">
        <w:rPr>
          <w:rFonts w:asciiTheme="minorHAnsi" w:hAnsiTheme="minorHAnsi" w:cstheme="minorHAnsi"/>
          <w:b/>
        </w:rPr>
        <w:t>A</w:t>
      </w:r>
      <w:r w:rsidR="00367D3D" w:rsidRPr="00271192">
        <w:rPr>
          <w:rFonts w:asciiTheme="minorHAnsi" w:hAnsiTheme="minorHAnsi" w:cstheme="minorHAnsi"/>
          <w:b/>
        </w:rPr>
        <w:t xml:space="preserve">D.2. </w:t>
      </w:r>
      <w:proofErr w:type="spellStart"/>
      <w:r w:rsidR="00271192" w:rsidRPr="009B6BCD">
        <w:rPr>
          <w:rFonts w:asciiTheme="minorHAnsi" w:eastAsiaTheme="minorHAnsi" w:hAnsiTheme="minorHAnsi" w:cstheme="minorBidi"/>
          <w:b/>
          <w:kern w:val="0"/>
          <w:lang w:eastAsia="en-US" w:bidi="ar-SA"/>
        </w:rPr>
        <w:t>Premanturska</w:t>
      </w:r>
      <w:proofErr w:type="spellEnd"/>
      <w:r w:rsidR="00271192" w:rsidRPr="009B6BCD">
        <w:rPr>
          <w:rFonts w:asciiTheme="minorHAnsi" w:eastAsiaTheme="minorHAnsi" w:hAnsiTheme="minorHAnsi" w:cstheme="minorBidi"/>
          <w:b/>
          <w:kern w:val="0"/>
          <w:lang w:eastAsia="en-US" w:bidi="ar-SA"/>
        </w:rPr>
        <w:t xml:space="preserve"> fešta</w:t>
      </w:r>
    </w:p>
    <w:p w:rsidR="00B102DF" w:rsidRDefault="00455C21" w:rsidP="00B102DF">
      <w:pPr>
        <w:widowControl/>
        <w:suppressAutoHyphens w:val="0"/>
        <w:spacing w:line="276" w:lineRule="auto"/>
        <w:rPr>
          <w:rFonts w:ascii="Trebuchet MS" w:eastAsiaTheme="minorHAnsi" w:hAnsi="Trebuchet MS" w:cstheme="minorBidi"/>
          <w:kern w:val="0"/>
          <w:sz w:val="21"/>
          <w:szCs w:val="21"/>
          <w:lang w:eastAsia="en-US" w:bidi="ar-SA"/>
        </w:rPr>
      </w:pPr>
      <w:r>
        <w:rPr>
          <w:rFonts w:ascii="Trebuchet MS" w:eastAsiaTheme="minorHAnsi" w:hAnsi="Trebuchet MS" w:cstheme="minorBidi"/>
          <w:kern w:val="0"/>
          <w:sz w:val="21"/>
          <w:szCs w:val="21"/>
          <w:lang w:eastAsia="en-US" w:bidi="ar-SA"/>
        </w:rPr>
        <w:t xml:space="preserve">Prijedlog vijeća je </w:t>
      </w:r>
      <w:r w:rsidRPr="00455C21">
        <w:rPr>
          <w:rFonts w:ascii="Trebuchet MS" w:eastAsiaTheme="minorHAnsi" w:hAnsi="Trebuchet MS" w:cstheme="minorBidi"/>
          <w:kern w:val="0"/>
          <w:sz w:val="21"/>
          <w:szCs w:val="21"/>
          <w:lang w:eastAsia="en-US" w:bidi="ar-SA"/>
        </w:rPr>
        <w:t xml:space="preserve"> da sklopi ugovor o poslovnoj suradnji za organizaciju </w:t>
      </w:r>
      <w:proofErr w:type="spellStart"/>
      <w:r w:rsidRPr="00455C21">
        <w:rPr>
          <w:rFonts w:ascii="Trebuchet MS" w:eastAsiaTheme="minorHAnsi" w:hAnsi="Trebuchet MS" w:cstheme="minorBidi"/>
          <w:kern w:val="0"/>
          <w:sz w:val="21"/>
          <w:szCs w:val="21"/>
          <w:lang w:eastAsia="en-US" w:bidi="ar-SA"/>
        </w:rPr>
        <w:t>Lovrečeve</w:t>
      </w:r>
      <w:proofErr w:type="spellEnd"/>
      <w:r w:rsidRPr="00455C21">
        <w:rPr>
          <w:rFonts w:ascii="Trebuchet MS" w:eastAsiaTheme="minorHAnsi" w:hAnsi="Trebuchet MS" w:cstheme="minorBidi"/>
          <w:kern w:val="0"/>
          <w:sz w:val="21"/>
          <w:szCs w:val="21"/>
          <w:lang w:eastAsia="en-US" w:bidi="ar-SA"/>
        </w:rPr>
        <w:t xml:space="preserve"> 2017. s Općinom Medulin, Medulin, Centar 223 u iznosu od 70.000,00 kuna.</w:t>
      </w:r>
    </w:p>
    <w:p w:rsidR="00312F0F" w:rsidRPr="00B102DF" w:rsidRDefault="00312F0F" w:rsidP="00B102DF">
      <w:pPr>
        <w:widowControl/>
        <w:suppressAutoHyphens w:val="0"/>
        <w:spacing w:line="276" w:lineRule="auto"/>
        <w:rPr>
          <w:rFonts w:ascii="Trebuchet MS" w:eastAsiaTheme="minorHAnsi" w:hAnsi="Trebuchet MS" w:cstheme="minorBidi"/>
          <w:kern w:val="0"/>
          <w:sz w:val="21"/>
          <w:szCs w:val="21"/>
          <w:lang w:eastAsia="en-US" w:bidi="ar-SA"/>
        </w:rPr>
      </w:pPr>
      <w:r>
        <w:rPr>
          <w:rFonts w:ascii="Trebuchet MS" w:eastAsiaTheme="minorHAnsi" w:hAnsi="Trebuchet MS" w:cstheme="minorBidi"/>
          <w:kern w:val="0"/>
          <w:sz w:val="21"/>
          <w:szCs w:val="21"/>
          <w:lang w:eastAsia="en-US" w:bidi="ar-SA"/>
        </w:rPr>
        <w:t>Za: 5        Protiv: 0</w:t>
      </w:r>
    </w:p>
    <w:p w:rsidR="00455C21" w:rsidRPr="00455C21" w:rsidRDefault="00455C21" w:rsidP="00455C21">
      <w:pPr>
        <w:widowControl/>
        <w:suppressAutoHyphens w:val="0"/>
        <w:spacing w:line="360" w:lineRule="auto"/>
        <w:jc w:val="both"/>
        <w:rPr>
          <w:rFonts w:ascii="Trebuchet MS" w:eastAsiaTheme="minorHAnsi" w:hAnsi="Trebuchet MS" w:cstheme="minorBidi"/>
          <w:kern w:val="0"/>
          <w:sz w:val="21"/>
          <w:szCs w:val="21"/>
          <w:lang w:eastAsia="en-US" w:bidi="ar-SA"/>
        </w:rPr>
      </w:pPr>
    </w:p>
    <w:p w:rsidR="00271192" w:rsidRDefault="00050B4F" w:rsidP="00271192">
      <w:pPr>
        <w:widowControl/>
        <w:suppressAutoHyphens w:val="0"/>
        <w:spacing w:after="200" w:line="276" w:lineRule="auto"/>
        <w:contextualSpacing/>
        <w:rPr>
          <w:rFonts w:asciiTheme="minorHAnsi" w:eastAsiaTheme="minorHAnsi" w:hAnsiTheme="minorHAnsi" w:cstheme="minorBidi"/>
          <w:b/>
          <w:kern w:val="0"/>
          <w:lang w:eastAsia="en-US" w:bidi="ar-SA"/>
        </w:rPr>
      </w:pPr>
      <w:r w:rsidRPr="00271192">
        <w:rPr>
          <w:rFonts w:asciiTheme="minorHAnsi" w:hAnsiTheme="minorHAnsi" w:cstheme="minorHAnsi"/>
          <w:b/>
        </w:rPr>
        <w:t>AD.3</w:t>
      </w:r>
      <w:r w:rsidR="00C01755" w:rsidRPr="00271192">
        <w:rPr>
          <w:rFonts w:asciiTheme="minorHAnsi" w:hAnsiTheme="minorHAnsi" w:cstheme="minorHAnsi"/>
          <w:b/>
        </w:rPr>
        <w:t xml:space="preserve">. </w:t>
      </w:r>
      <w:r w:rsidR="00271192" w:rsidRPr="009B6BCD">
        <w:rPr>
          <w:rFonts w:asciiTheme="minorHAnsi" w:eastAsiaTheme="minorHAnsi" w:hAnsiTheme="minorHAnsi" w:cstheme="minorBidi"/>
          <w:b/>
          <w:kern w:val="0"/>
          <w:lang w:eastAsia="en-US" w:bidi="ar-SA"/>
        </w:rPr>
        <w:t>Rebalans financijskog plana i Plana dugotrajne imovine 2017.</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Dana 28.12.2016. godine na svojoj 224. sjednici Upravno vijeće je donijelo Financijski plan za 2017. godinu, a  dana 31.07.2017. godine na 232. sjednici Upravnog vijeća usvojene su izmjene i dopune financijskog plana za 2017.</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Prihodi Javne ustanove Kamenjak  povećavaju se s 5.342.755,00 na 5.356.355,00. Radi se o povećanju na poziciji prihoda koji su nepredvidljivog  karaktera i koji se ne mogu točno planirati.</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Rashodi Javne ustanove Kamenjak povećani su s planiranih 5.342.755,00,00 na  6.167,580,00</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Razlozi povećavanja rashoda razvrstavaju se kako slijedi, a uvjetovani su iznenadnim i nepredvidivim  potrebama.</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xml:space="preserve">Rashodi za  redovno poslovanje povećavaju se za iznos od  475.175,00 kuna radi potrebe otvaranja novih pozicija zbog dobivanja od Ministarstva obrane Republike Hrvatske na korištenje vojnog kompleksa Monte Kope koji zahtijeva rekonstrukciju, sanaciju i adaptaciju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objekata i na koji Javna ustanova Kamenjak planira utrošiti 200.000,00 kuna knjiženjem na kontu 4252 – usluge tekućeg i investicijskog održavanja.</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xml:space="preserve">U svrhu promidžbe i idejnog razmišljanja o dugoročnosti manifestacije koja bi imala kontinuitet u dopuni financijskog plana uključuje se i donacija za </w:t>
      </w:r>
      <w:proofErr w:type="spellStart"/>
      <w:r w:rsidRPr="005C0B99">
        <w:rPr>
          <w:rFonts w:ascii="Trebuchet MS" w:eastAsia="+mn-ea" w:hAnsi="Trebuchet MS" w:cs="+mn-cs"/>
          <w:color w:val="000000"/>
          <w:sz w:val="21"/>
          <w:szCs w:val="21"/>
        </w:rPr>
        <w:t>Premantursku</w:t>
      </w:r>
      <w:proofErr w:type="spellEnd"/>
      <w:r w:rsidRPr="005C0B99">
        <w:rPr>
          <w:rFonts w:ascii="Trebuchet MS" w:eastAsia="+mn-ea" w:hAnsi="Trebuchet MS" w:cs="+mn-cs"/>
          <w:color w:val="000000"/>
          <w:sz w:val="21"/>
          <w:szCs w:val="21"/>
        </w:rPr>
        <w:t xml:space="preserve"> feštu i  </w:t>
      </w:r>
      <w:proofErr w:type="spellStart"/>
      <w:r w:rsidRPr="005C0B99">
        <w:rPr>
          <w:rFonts w:ascii="Trebuchet MS" w:eastAsia="+mn-ea" w:hAnsi="Trebuchet MS" w:cs="+mn-cs"/>
          <w:color w:val="000000"/>
          <w:sz w:val="21"/>
          <w:szCs w:val="21"/>
        </w:rPr>
        <w:t>Cave</w:t>
      </w:r>
      <w:proofErr w:type="spellEnd"/>
      <w:r w:rsidRPr="005C0B99">
        <w:rPr>
          <w:rFonts w:ascii="Trebuchet MS" w:eastAsia="+mn-ea" w:hAnsi="Trebuchet MS" w:cs="+mn-cs"/>
          <w:color w:val="000000"/>
          <w:sz w:val="21"/>
          <w:szCs w:val="21"/>
        </w:rPr>
        <w:t xml:space="preserve"> Romane u iznosu od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180.000,00 kuna  na kontu 4511. Temeljem pregleda plana uočeno je da će određeni rashodi biti veći i izvršena je izmjena na kontima 4232, 4251 i 4252 u iznosu 95.175,00 kuna.</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Program zaštite, održavanje i očuvanje izmijenjen je dodanom pozicijom usluge ispitivanja kakvoće mora – konto 4257 u iznosu 9.000,00, čišćenje bojne bitnice u iznosu 81.000,00 kuna i usluge prijevoza tampona za sanaciju puteva u iznosu 11.550,00 – konto 4251 što ukupno iznosi 101.550,00 kuna.</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xml:space="preserve">Rashodi promicanja i korištenja prirodnih vrijednosti povećani su za 248.100,00 kuna iz razloga povećanja troškova izrade knjige </w:t>
      </w:r>
      <w:proofErr w:type="spellStart"/>
      <w:r w:rsidRPr="005C0B99">
        <w:rPr>
          <w:rFonts w:ascii="Trebuchet MS" w:eastAsia="+mn-ea" w:hAnsi="Trebuchet MS" w:cs="+mn-cs"/>
          <w:color w:val="000000"/>
          <w:sz w:val="21"/>
          <w:szCs w:val="21"/>
        </w:rPr>
        <w:t>Premanturski</w:t>
      </w:r>
      <w:proofErr w:type="spellEnd"/>
      <w:r w:rsidRPr="005C0B99">
        <w:rPr>
          <w:rFonts w:ascii="Trebuchet MS" w:eastAsia="+mn-ea" w:hAnsi="Trebuchet MS" w:cs="+mn-cs"/>
          <w:color w:val="000000"/>
          <w:sz w:val="21"/>
          <w:szCs w:val="21"/>
        </w:rPr>
        <w:t xml:space="preserve"> kaleidoskop za usluge prijevoda i tiska povećanjem konta 4257, uređenjem Kuće prirode i povećanim rashodima za Feštu od raki.</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OPĆI CILJ</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Efikasnost i pravovremenost priprema i provođenje redovne djelatnosti Javne ustanove radi poboljšanja zaštite i prepoznatljivosti prirodne baštine.</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lastRenderedPageBreak/>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POSEBNI CILJEVI</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Provođenje planiranih aktivnosti i projekata, te kvalitetna i pravovremena realizacija Godišnjeg programa zaštite, održavanja i očuvanja, promicanja i korištenja zaštićenih prirodnih vrijednosti prema osiguranim sredstvima iz Financijskog plana.</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Kontinuirano informiranje i edukacija stanovništva kroz zajedničku suradnju i dostupnost informacija korisnicima te promidžba održivog razvoja.</w:t>
      </w:r>
    </w:p>
    <w:p w:rsidR="00C1090F" w:rsidRPr="005C0B99" w:rsidRDefault="00C1090F" w:rsidP="00C1090F">
      <w:pPr>
        <w:pStyle w:val="StandardWeb"/>
        <w:spacing w:before="0" w:beforeAutospacing="0" w:after="0" w:afterAutospacing="0"/>
        <w:rPr>
          <w:rFonts w:ascii="Trebuchet MS" w:hAnsi="Trebuchet MS"/>
          <w:sz w:val="21"/>
          <w:szCs w:val="21"/>
        </w:rPr>
      </w:pPr>
      <w:r w:rsidRPr="005C0B99">
        <w:rPr>
          <w:rFonts w:ascii="Trebuchet MS" w:eastAsia="+mn-ea" w:hAnsi="Trebuchet MS" w:cs="+mn-cs"/>
          <w:color w:val="000000"/>
          <w:sz w:val="21"/>
          <w:szCs w:val="21"/>
        </w:rPr>
        <w:t xml:space="preserve">Očuvanje ekološke mreže, te redovito praćenje stanja (monitoring), kao osnova identifikacije, interpretacije i razvoja postojeće prirodne baštine. </w:t>
      </w:r>
    </w:p>
    <w:p w:rsidR="00A22572" w:rsidRPr="005C0B99" w:rsidRDefault="00A22572" w:rsidP="00A22572">
      <w:pPr>
        <w:widowControl/>
        <w:tabs>
          <w:tab w:val="left" w:pos="210"/>
        </w:tabs>
        <w:suppressAutoHyphens w:val="0"/>
        <w:rPr>
          <w:rFonts w:ascii="Trebuchet MS" w:hAnsi="Trebuchet MS" w:cstheme="minorHAnsi"/>
          <w:sz w:val="21"/>
          <w:szCs w:val="21"/>
        </w:rPr>
      </w:pPr>
      <w:r w:rsidRPr="005C0B99">
        <w:rPr>
          <w:rFonts w:ascii="Trebuchet MS" w:hAnsi="Trebuchet MS" w:cstheme="minorHAnsi"/>
          <w:sz w:val="21"/>
          <w:szCs w:val="21"/>
        </w:rPr>
        <w:t>Predsjednica nakon rasprave predlaže da se usvoji rebalans za 2017. godinu.</w:t>
      </w:r>
    </w:p>
    <w:p w:rsidR="00A22572" w:rsidRPr="005C0B99" w:rsidRDefault="00A22572" w:rsidP="00A22572">
      <w:pPr>
        <w:widowControl/>
        <w:tabs>
          <w:tab w:val="left" w:pos="210"/>
        </w:tabs>
        <w:suppressAutoHyphens w:val="0"/>
        <w:rPr>
          <w:rFonts w:ascii="Trebuchet MS" w:hAnsi="Trebuchet MS" w:cstheme="minorHAnsi"/>
          <w:sz w:val="21"/>
          <w:szCs w:val="21"/>
        </w:rPr>
      </w:pPr>
      <w:r w:rsidRPr="005C0B99">
        <w:rPr>
          <w:rFonts w:ascii="Trebuchet MS" w:hAnsi="Trebuchet MS" w:cstheme="minorHAnsi"/>
          <w:sz w:val="21"/>
          <w:szCs w:val="21"/>
        </w:rPr>
        <w:t>Za: 5                   Protiv: 0</w:t>
      </w:r>
    </w:p>
    <w:p w:rsidR="00A22572" w:rsidRPr="00E14765" w:rsidRDefault="00A22572" w:rsidP="00A22572">
      <w:pPr>
        <w:tabs>
          <w:tab w:val="left" w:pos="210"/>
        </w:tabs>
        <w:rPr>
          <w:rFonts w:asciiTheme="minorHAnsi" w:hAnsiTheme="minorHAnsi" w:cstheme="minorHAnsi"/>
        </w:rPr>
      </w:pPr>
    </w:p>
    <w:p w:rsidR="00B27142" w:rsidRDefault="00050B4F" w:rsidP="00B27142">
      <w:pPr>
        <w:widowControl/>
        <w:suppressAutoHyphens w:val="0"/>
        <w:spacing w:after="200" w:line="276" w:lineRule="auto"/>
        <w:contextualSpacing/>
        <w:rPr>
          <w:rFonts w:asciiTheme="minorHAnsi" w:hAnsiTheme="minorHAnsi" w:cstheme="minorHAnsi"/>
          <w:b/>
        </w:rPr>
      </w:pPr>
      <w:r w:rsidRPr="00602FC3">
        <w:rPr>
          <w:rFonts w:asciiTheme="minorHAnsi" w:hAnsiTheme="minorHAnsi" w:cstheme="minorHAnsi"/>
          <w:b/>
        </w:rPr>
        <w:t>AD.4</w:t>
      </w:r>
      <w:r w:rsidR="00271192">
        <w:rPr>
          <w:rFonts w:asciiTheme="minorHAnsi" w:hAnsiTheme="minorHAnsi" w:cstheme="minorHAnsi"/>
          <w:b/>
        </w:rPr>
        <w:t>.</w:t>
      </w:r>
      <w:r w:rsidR="00271192" w:rsidRPr="00271192">
        <w:rPr>
          <w:rFonts w:asciiTheme="minorHAnsi" w:hAnsiTheme="minorHAnsi" w:cstheme="minorHAnsi"/>
          <w:b/>
        </w:rPr>
        <w:t>Odluka o isplati regresa djelatnicima</w:t>
      </w:r>
    </w:p>
    <w:p w:rsidR="00985420" w:rsidRDefault="00985420" w:rsidP="00985420">
      <w:pPr>
        <w:widowControl/>
        <w:suppressAutoHyphens w:val="0"/>
        <w:rPr>
          <w:rFonts w:ascii="Trebuchet MS" w:eastAsiaTheme="minorHAnsi" w:hAnsi="Trebuchet MS" w:cstheme="minorBidi"/>
          <w:kern w:val="0"/>
          <w:sz w:val="21"/>
          <w:szCs w:val="21"/>
          <w:lang w:eastAsia="en-US" w:bidi="ar-SA"/>
        </w:rPr>
      </w:pPr>
      <w:r>
        <w:rPr>
          <w:rFonts w:ascii="Trebuchet MS" w:eastAsiaTheme="minorHAnsi" w:hAnsi="Trebuchet MS" w:cstheme="minorBidi"/>
          <w:kern w:val="0"/>
          <w:sz w:val="21"/>
          <w:szCs w:val="21"/>
          <w:lang w:eastAsia="en-US" w:bidi="ar-SA"/>
        </w:rPr>
        <w:t xml:space="preserve">Prijedlog predsjednice UV je da se </w:t>
      </w:r>
      <w:r w:rsidRPr="00985420">
        <w:rPr>
          <w:rFonts w:ascii="Trebuchet MS" w:eastAsiaTheme="minorHAnsi" w:hAnsi="Trebuchet MS" w:cstheme="minorBidi"/>
          <w:kern w:val="0"/>
          <w:sz w:val="21"/>
          <w:szCs w:val="21"/>
          <w:lang w:eastAsia="en-US" w:bidi="ar-SA"/>
        </w:rPr>
        <w:t xml:space="preserve"> isplati regresa za godišnji odmor u iznosu 1.250,00 kuna neto po djelatniku i božićnice u iznosu 1.250,00 kuna neto po djelatniku te dar djetetu u iznosu 600,00 kuna.</w:t>
      </w:r>
    </w:p>
    <w:p w:rsidR="00985420" w:rsidRDefault="00985420" w:rsidP="00985420">
      <w:pPr>
        <w:widowControl/>
        <w:suppressAutoHyphens w:val="0"/>
        <w:rPr>
          <w:rFonts w:ascii="Trebuchet MS" w:eastAsiaTheme="minorHAnsi" w:hAnsi="Trebuchet MS" w:cstheme="minorBidi"/>
          <w:kern w:val="0"/>
          <w:sz w:val="21"/>
          <w:szCs w:val="21"/>
          <w:lang w:eastAsia="en-US" w:bidi="ar-SA"/>
        </w:rPr>
      </w:pPr>
      <w:r>
        <w:rPr>
          <w:rFonts w:ascii="Trebuchet MS" w:eastAsiaTheme="minorHAnsi" w:hAnsi="Trebuchet MS" w:cstheme="minorBidi"/>
          <w:kern w:val="0"/>
          <w:sz w:val="21"/>
          <w:szCs w:val="21"/>
          <w:lang w:eastAsia="en-US" w:bidi="ar-SA"/>
        </w:rPr>
        <w:t>Vijeće jednoglasno prihvaća prijedlog.</w:t>
      </w:r>
    </w:p>
    <w:p w:rsidR="00985420" w:rsidRPr="00985420" w:rsidRDefault="00985420" w:rsidP="00985420">
      <w:pPr>
        <w:widowControl/>
        <w:suppressAutoHyphens w:val="0"/>
        <w:rPr>
          <w:rFonts w:ascii="Trebuchet MS" w:eastAsiaTheme="minorHAnsi" w:hAnsi="Trebuchet MS" w:cstheme="minorBidi"/>
          <w:kern w:val="0"/>
          <w:sz w:val="21"/>
          <w:szCs w:val="21"/>
          <w:lang w:eastAsia="en-US" w:bidi="ar-SA"/>
        </w:rPr>
      </w:pPr>
      <w:r>
        <w:rPr>
          <w:rFonts w:ascii="Trebuchet MS" w:eastAsiaTheme="minorHAnsi" w:hAnsi="Trebuchet MS" w:cstheme="minorBidi"/>
          <w:kern w:val="0"/>
          <w:sz w:val="21"/>
          <w:szCs w:val="21"/>
          <w:lang w:eastAsia="en-US" w:bidi="ar-SA"/>
        </w:rPr>
        <w:t>Za: 5       Protiv: 0</w:t>
      </w:r>
    </w:p>
    <w:p w:rsidR="00985420" w:rsidRDefault="00985420" w:rsidP="00B27142">
      <w:pPr>
        <w:widowControl/>
        <w:suppressAutoHyphens w:val="0"/>
        <w:spacing w:after="200" w:line="276" w:lineRule="auto"/>
        <w:contextualSpacing/>
        <w:rPr>
          <w:rFonts w:asciiTheme="minorHAnsi" w:eastAsiaTheme="minorHAnsi" w:hAnsiTheme="minorHAnsi" w:cstheme="minorBidi"/>
          <w:b/>
          <w:kern w:val="0"/>
          <w:lang w:eastAsia="en-US" w:bidi="ar-SA"/>
        </w:rPr>
      </w:pPr>
    </w:p>
    <w:p w:rsidR="00D0584A" w:rsidRDefault="00B27142" w:rsidP="00D0584A">
      <w:pPr>
        <w:widowControl/>
        <w:suppressAutoHyphens w:val="0"/>
        <w:spacing w:after="200" w:line="276" w:lineRule="auto"/>
        <w:contextualSpacing/>
        <w:rPr>
          <w:rFonts w:asciiTheme="minorHAnsi" w:eastAsiaTheme="minorHAnsi" w:hAnsiTheme="minorHAnsi" w:cstheme="minorBidi"/>
          <w:b/>
          <w:kern w:val="0"/>
          <w:lang w:eastAsia="en-US" w:bidi="ar-SA"/>
        </w:rPr>
      </w:pPr>
      <w:r w:rsidRPr="00B27142">
        <w:rPr>
          <w:rFonts w:asciiTheme="minorHAnsi" w:eastAsiaTheme="minorHAnsi" w:hAnsiTheme="minorHAnsi" w:cstheme="minorBidi"/>
          <w:b/>
          <w:kern w:val="0"/>
          <w:lang w:eastAsia="en-US" w:bidi="ar-SA"/>
        </w:rPr>
        <w:t>AD.5.</w:t>
      </w:r>
      <w:r w:rsidR="005B5F9A" w:rsidRPr="005B5F9A">
        <w:rPr>
          <w:rFonts w:asciiTheme="minorHAnsi" w:eastAsiaTheme="minorHAnsi" w:hAnsiTheme="minorHAnsi" w:cstheme="minorBidi"/>
          <w:b/>
          <w:kern w:val="0"/>
          <w:lang w:eastAsia="en-US" w:bidi="ar-SA"/>
        </w:rPr>
        <w:t>Ponuda za projekt monitoring morskih staništa na području Javne ustanove Kamenjak</w:t>
      </w:r>
    </w:p>
    <w:p w:rsidR="007720C9" w:rsidRPr="007720C9" w:rsidRDefault="007720C9" w:rsidP="007720C9">
      <w:pPr>
        <w:pStyle w:val="Tijeloteksta"/>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Posljedice ugrožavanja morske flore i faune pod utjecajem povećane temperature mora i antropogenih utjecaja:</w:t>
      </w:r>
    </w:p>
    <w:p w:rsidR="007720C9" w:rsidRPr="007720C9" w:rsidRDefault="007720C9" w:rsidP="007720C9">
      <w:pPr>
        <w:pStyle w:val="Tijeloteksta"/>
        <w:numPr>
          <w:ilvl w:val="0"/>
          <w:numId w:val="7"/>
        </w:numPr>
        <w:overflowPunct/>
        <w:autoSpaceDE/>
        <w:adjustRightInd/>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 xml:space="preserve">Evidentno mijenjanje, povlačenje ili nestajanje zajednica </w:t>
      </w:r>
      <w:proofErr w:type="spellStart"/>
      <w:r w:rsidRPr="007720C9">
        <w:rPr>
          <w:rFonts w:ascii="Trebuchet MS" w:hAnsi="Trebuchet MS" w:cstheme="minorHAnsi"/>
          <w:sz w:val="21"/>
          <w:szCs w:val="21"/>
          <w:lang w:val="hr-HR"/>
        </w:rPr>
        <w:t>makrofitskih</w:t>
      </w:r>
      <w:proofErr w:type="spellEnd"/>
      <w:r w:rsidRPr="007720C9">
        <w:rPr>
          <w:rFonts w:ascii="Trebuchet MS" w:hAnsi="Trebuchet MS" w:cstheme="minorHAnsi"/>
          <w:sz w:val="21"/>
          <w:szCs w:val="21"/>
          <w:lang w:val="hr-HR"/>
        </w:rPr>
        <w:t xml:space="preserve"> alga, morskih cvjetnica i životinjskih vrsta (prvenstveno sesilnih vrsta) u područjima pod jačim utjecajem temperaturnih promjena i ribolovnih alata.</w:t>
      </w:r>
    </w:p>
    <w:p w:rsidR="007720C9" w:rsidRPr="007720C9" w:rsidRDefault="007720C9" w:rsidP="007720C9">
      <w:pPr>
        <w:pStyle w:val="Tijeloteksta"/>
        <w:numPr>
          <w:ilvl w:val="0"/>
          <w:numId w:val="7"/>
        </w:numPr>
        <w:overflowPunct/>
        <w:autoSpaceDE/>
        <w:adjustRightInd/>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Promjena biološke raznolikosti kao posljedica temperaturnih promjena u moru.</w:t>
      </w:r>
    </w:p>
    <w:p w:rsidR="007720C9" w:rsidRPr="007720C9" w:rsidRDefault="007720C9" w:rsidP="007720C9">
      <w:pPr>
        <w:widowControl/>
        <w:numPr>
          <w:ilvl w:val="0"/>
          <w:numId w:val="7"/>
        </w:numPr>
        <w:suppressAutoHyphens w:val="0"/>
        <w:spacing w:before="120" w:after="120"/>
        <w:jc w:val="both"/>
        <w:rPr>
          <w:rFonts w:ascii="Trebuchet MS" w:hAnsi="Trebuchet MS" w:cstheme="minorHAnsi"/>
          <w:sz w:val="21"/>
          <w:szCs w:val="21"/>
        </w:rPr>
      </w:pPr>
      <w:r w:rsidRPr="007720C9">
        <w:rPr>
          <w:rFonts w:ascii="Trebuchet MS" w:hAnsi="Trebuchet MS" w:cstheme="minorHAnsi"/>
          <w:sz w:val="21"/>
          <w:szCs w:val="21"/>
        </w:rPr>
        <w:t xml:space="preserve">Ozbiljna prorijeđenost populacija nekih vrsta spužvi, koralja, puževa, </w:t>
      </w:r>
      <w:proofErr w:type="spellStart"/>
      <w:r w:rsidRPr="007720C9">
        <w:rPr>
          <w:rFonts w:ascii="Trebuchet MS" w:hAnsi="Trebuchet MS" w:cstheme="minorHAnsi"/>
          <w:sz w:val="21"/>
          <w:szCs w:val="21"/>
        </w:rPr>
        <w:t>mahovnjaka</w:t>
      </w:r>
      <w:proofErr w:type="spellEnd"/>
      <w:r w:rsidRPr="007720C9">
        <w:rPr>
          <w:rFonts w:ascii="Trebuchet MS" w:hAnsi="Trebuchet MS" w:cstheme="minorHAnsi"/>
          <w:sz w:val="21"/>
          <w:szCs w:val="21"/>
        </w:rPr>
        <w:t>, rakova i riba.</w:t>
      </w:r>
    </w:p>
    <w:p w:rsidR="007720C9" w:rsidRPr="007720C9" w:rsidRDefault="007720C9" w:rsidP="007720C9">
      <w:pPr>
        <w:pStyle w:val="Tijeloteksta"/>
        <w:spacing w:before="120" w:after="120" w:line="240" w:lineRule="auto"/>
        <w:rPr>
          <w:rFonts w:ascii="Trebuchet MS" w:hAnsi="Trebuchet MS" w:cstheme="minorHAnsi"/>
          <w:sz w:val="21"/>
          <w:szCs w:val="21"/>
          <w:u w:val="single"/>
          <w:lang w:val="hr-HR"/>
        </w:rPr>
      </w:pPr>
      <w:r w:rsidRPr="007720C9">
        <w:rPr>
          <w:rFonts w:ascii="Trebuchet MS" w:hAnsi="Trebuchet MS" w:cstheme="minorHAnsi"/>
          <w:sz w:val="21"/>
          <w:szCs w:val="21"/>
          <w:u w:val="single"/>
          <w:lang w:val="hr-HR"/>
        </w:rPr>
        <w:t xml:space="preserve">Ciljevi projekta: </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 xml:space="preserve">Monitoring morskih staništa na lokalitetima; uvala </w:t>
      </w:r>
      <w:proofErr w:type="spellStart"/>
      <w:r w:rsidRPr="007720C9">
        <w:rPr>
          <w:rFonts w:ascii="Trebuchet MS" w:hAnsi="Trebuchet MS" w:cstheme="minorHAnsi"/>
          <w:sz w:val="21"/>
          <w:szCs w:val="21"/>
          <w:lang w:val="hr-HR"/>
        </w:rPr>
        <w:t>Portić</w:t>
      </w:r>
      <w:proofErr w:type="spellEnd"/>
      <w:r w:rsidRPr="007720C9">
        <w:rPr>
          <w:rFonts w:ascii="Trebuchet MS" w:hAnsi="Trebuchet MS" w:cstheme="minorHAnsi"/>
          <w:sz w:val="21"/>
          <w:szCs w:val="21"/>
          <w:lang w:val="hr-HR"/>
        </w:rPr>
        <w:t xml:space="preserve">, uvala Debeljak, uvala </w:t>
      </w:r>
      <w:proofErr w:type="spellStart"/>
      <w:r w:rsidRPr="007720C9">
        <w:rPr>
          <w:rFonts w:ascii="Trebuchet MS" w:hAnsi="Trebuchet MS" w:cstheme="minorHAnsi"/>
          <w:sz w:val="21"/>
          <w:szCs w:val="21"/>
          <w:lang w:val="hr-HR"/>
        </w:rPr>
        <w:t>Radovica</w:t>
      </w:r>
      <w:proofErr w:type="spellEnd"/>
      <w:r w:rsidRPr="007720C9">
        <w:rPr>
          <w:rFonts w:ascii="Trebuchet MS" w:hAnsi="Trebuchet MS" w:cstheme="minorHAnsi"/>
          <w:sz w:val="21"/>
          <w:szCs w:val="21"/>
          <w:lang w:val="hr-HR"/>
        </w:rPr>
        <w:t xml:space="preserve">, te otočići </w:t>
      </w:r>
      <w:proofErr w:type="spellStart"/>
      <w:r w:rsidRPr="007720C9">
        <w:rPr>
          <w:rFonts w:ascii="Trebuchet MS" w:hAnsi="Trebuchet MS" w:cstheme="minorHAnsi"/>
          <w:sz w:val="21"/>
          <w:szCs w:val="21"/>
          <w:lang w:val="hr-HR"/>
        </w:rPr>
        <w:t>Porer</w:t>
      </w:r>
      <w:proofErr w:type="spellEnd"/>
      <w:r w:rsidRPr="007720C9">
        <w:rPr>
          <w:rFonts w:ascii="Trebuchet MS" w:hAnsi="Trebuchet MS" w:cstheme="minorHAnsi"/>
          <w:sz w:val="21"/>
          <w:szCs w:val="21"/>
          <w:lang w:val="hr-HR"/>
        </w:rPr>
        <w:t xml:space="preserve">, </w:t>
      </w:r>
      <w:proofErr w:type="spellStart"/>
      <w:r w:rsidRPr="007720C9">
        <w:rPr>
          <w:rFonts w:ascii="Trebuchet MS" w:hAnsi="Trebuchet MS" w:cstheme="minorHAnsi"/>
          <w:sz w:val="21"/>
          <w:szCs w:val="21"/>
          <w:lang w:val="hr-HR"/>
        </w:rPr>
        <w:t>Šekovac</w:t>
      </w:r>
      <w:proofErr w:type="spellEnd"/>
      <w:r w:rsidRPr="007720C9">
        <w:rPr>
          <w:rFonts w:ascii="Trebuchet MS" w:hAnsi="Trebuchet MS" w:cstheme="minorHAnsi"/>
          <w:sz w:val="21"/>
          <w:szCs w:val="21"/>
          <w:lang w:val="hr-HR"/>
        </w:rPr>
        <w:t xml:space="preserve"> i </w:t>
      </w:r>
      <w:proofErr w:type="spellStart"/>
      <w:r w:rsidRPr="007720C9">
        <w:rPr>
          <w:rFonts w:ascii="Trebuchet MS" w:hAnsi="Trebuchet MS" w:cstheme="minorHAnsi"/>
          <w:sz w:val="21"/>
          <w:szCs w:val="21"/>
          <w:lang w:val="hr-HR"/>
        </w:rPr>
        <w:t>Fenoliga</w:t>
      </w:r>
      <w:proofErr w:type="spellEnd"/>
      <w:r w:rsidRPr="007720C9">
        <w:rPr>
          <w:rFonts w:ascii="Trebuchet MS" w:hAnsi="Trebuchet MS" w:cstheme="minorHAnsi"/>
          <w:sz w:val="21"/>
          <w:szCs w:val="21"/>
          <w:lang w:val="hr-HR"/>
        </w:rPr>
        <w:t xml:space="preserve"> </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 xml:space="preserve">Procjena zastupljenosti pojedinih vrsta unutar staništa, pogotovo naselja morske cvjetnice </w:t>
      </w:r>
      <w:proofErr w:type="spellStart"/>
      <w:r w:rsidRPr="007720C9">
        <w:rPr>
          <w:rFonts w:ascii="Trebuchet MS" w:hAnsi="Trebuchet MS" w:cstheme="minorHAnsi"/>
          <w:i/>
          <w:sz w:val="21"/>
          <w:szCs w:val="21"/>
          <w:lang w:val="hr-HR"/>
        </w:rPr>
        <w:t>Posidonia</w:t>
      </w:r>
      <w:proofErr w:type="spellEnd"/>
      <w:r w:rsidRPr="007720C9">
        <w:rPr>
          <w:rFonts w:ascii="Trebuchet MS" w:hAnsi="Trebuchet MS" w:cstheme="minorHAnsi"/>
          <w:i/>
          <w:sz w:val="21"/>
          <w:szCs w:val="21"/>
          <w:lang w:val="hr-HR"/>
        </w:rPr>
        <w:t xml:space="preserve"> </w:t>
      </w:r>
      <w:proofErr w:type="spellStart"/>
      <w:r w:rsidRPr="007720C9">
        <w:rPr>
          <w:rFonts w:ascii="Trebuchet MS" w:hAnsi="Trebuchet MS" w:cstheme="minorHAnsi"/>
          <w:i/>
          <w:sz w:val="21"/>
          <w:szCs w:val="21"/>
          <w:lang w:val="hr-HR"/>
        </w:rPr>
        <w:t>oceanica</w:t>
      </w:r>
      <w:proofErr w:type="spellEnd"/>
      <w:r w:rsidRPr="007720C9">
        <w:rPr>
          <w:rFonts w:ascii="Trebuchet MS" w:hAnsi="Trebuchet MS" w:cstheme="minorHAnsi"/>
          <w:sz w:val="21"/>
          <w:szCs w:val="21"/>
          <w:lang w:val="hr-HR"/>
        </w:rPr>
        <w:t>, te posebno ugroženih i zakonom zaštićenih vrsta (crvene alge, koralji)</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 xml:space="preserve">Dopuna popisa </w:t>
      </w:r>
      <w:proofErr w:type="spellStart"/>
      <w:r w:rsidRPr="007720C9">
        <w:rPr>
          <w:rFonts w:ascii="Trebuchet MS" w:hAnsi="Trebuchet MS" w:cstheme="minorHAnsi"/>
          <w:sz w:val="21"/>
          <w:szCs w:val="21"/>
          <w:lang w:val="hr-HR"/>
        </w:rPr>
        <w:t>makrobentoskih</w:t>
      </w:r>
      <w:proofErr w:type="spellEnd"/>
      <w:r w:rsidRPr="007720C9">
        <w:rPr>
          <w:rFonts w:ascii="Trebuchet MS" w:hAnsi="Trebuchet MS" w:cstheme="minorHAnsi"/>
          <w:sz w:val="21"/>
          <w:szCs w:val="21"/>
          <w:lang w:val="hr-HR"/>
        </w:rPr>
        <w:t xml:space="preserve"> vrsta utvrđenih unutar granica JU Kamenjak</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Postavljanje mjernih uređaja za mjerenje temperature mora i količine svjetlosti (</w:t>
      </w:r>
      <w:proofErr w:type="spellStart"/>
      <w:r w:rsidRPr="007720C9">
        <w:rPr>
          <w:rFonts w:ascii="Trebuchet MS" w:hAnsi="Trebuchet MS" w:cstheme="minorHAnsi"/>
          <w:sz w:val="21"/>
          <w:szCs w:val="21"/>
          <w:lang w:val="hr-HR"/>
        </w:rPr>
        <w:t>Onset</w:t>
      </w:r>
      <w:proofErr w:type="spellEnd"/>
      <w:r w:rsidRPr="007720C9">
        <w:rPr>
          <w:rFonts w:ascii="Trebuchet MS" w:hAnsi="Trebuchet MS" w:cstheme="minorHAnsi"/>
          <w:sz w:val="21"/>
          <w:szCs w:val="21"/>
          <w:lang w:val="hr-HR"/>
        </w:rPr>
        <w:t xml:space="preserve"> data </w:t>
      </w:r>
      <w:proofErr w:type="spellStart"/>
      <w:r w:rsidRPr="007720C9">
        <w:rPr>
          <w:rFonts w:ascii="Trebuchet MS" w:hAnsi="Trebuchet MS" w:cstheme="minorHAnsi"/>
          <w:sz w:val="21"/>
          <w:szCs w:val="21"/>
          <w:lang w:val="hr-HR"/>
        </w:rPr>
        <w:t>logger</w:t>
      </w:r>
      <w:proofErr w:type="spellEnd"/>
      <w:r w:rsidRPr="007720C9">
        <w:rPr>
          <w:rFonts w:ascii="Trebuchet MS" w:hAnsi="Trebuchet MS" w:cstheme="minorHAnsi"/>
          <w:sz w:val="21"/>
          <w:szCs w:val="21"/>
          <w:lang w:val="hr-HR"/>
        </w:rPr>
        <w:t>) na dvije lokacije na godinu dana</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Utvrđivanje nultog stanja na istraživanim postajama kako bi se daljnjim praćenjem utvrdile eventualne promjene, posebice one uzrokovane globalnim zatopljivanjem i antropogenim utjecajem</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Izrada baze podataka koja će se koristiti u daljnjim istraživanjima</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Popis i karta utvrđenih biocenoza</w:t>
      </w:r>
    </w:p>
    <w:p w:rsidR="007720C9" w:rsidRPr="007720C9" w:rsidRDefault="007720C9" w:rsidP="007720C9">
      <w:pPr>
        <w:pStyle w:val="Tijeloteksta"/>
        <w:numPr>
          <w:ilvl w:val="0"/>
          <w:numId w:val="8"/>
        </w:numPr>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Izrada baze fotografija podmorja i pojedinih vrsta koja će se koristiti u turističkoj promidžbi JU Kamenjak</w:t>
      </w:r>
    </w:p>
    <w:p w:rsidR="007720C9" w:rsidRPr="007720C9" w:rsidRDefault="007720C9" w:rsidP="007720C9">
      <w:pPr>
        <w:pStyle w:val="Tijeloteksta"/>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lastRenderedPageBreak/>
        <w:t>Vijeće prihvaća ponudu.</w:t>
      </w:r>
    </w:p>
    <w:p w:rsidR="007720C9" w:rsidRDefault="007720C9" w:rsidP="007720C9">
      <w:pPr>
        <w:pStyle w:val="Tijeloteksta"/>
        <w:spacing w:before="120" w:after="120" w:line="240" w:lineRule="auto"/>
        <w:rPr>
          <w:rFonts w:ascii="Trebuchet MS" w:hAnsi="Trebuchet MS" w:cstheme="minorHAnsi"/>
          <w:sz w:val="21"/>
          <w:szCs w:val="21"/>
          <w:lang w:val="hr-HR"/>
        </w:rPr>
      </w:pPr>
      <w:r w:rsidRPr="007720C9">
        <w:rPr>
          <w:rFonts w:ascii="Trebuchet MS" w:hAnsi="Trebuchet MS" w:cstheme="minorHAnsi"/>
          <w:sz w:val="21"/>
          <w:szCs w:val="21"/>
          <w:lang w:val="hr-HR"/>
        </w:rPr>
        <w:t>Za: 5          Protiv: 0</w:t>
      </w:r>
    </w:p>
    <w:p w:rsidR="001E0E9F" w:rsidRDefault="001E0E9F" w:rsidP="007720C9">
      <w:pPr>
        <w:pStyle w:val="Tijeloteksta"/>
        <w:spacing w:before="120" w:after="120" w:line="240" w:lineRule="auto"/>
        <w:rPr>
          <w:rFonts w:ascii="Trebuchet MS" w:hAnsi="Trebuchet MS" w:cstheme="minorHAnsi"/>
          <w:sz w:val="21"/>
          <w:szCs w:val="21"/>
          <w:lang w:val="hr-HR"/>
        </w:rPr>
      </w:pPr>
    </w:p>
    <w:p w:rsidR="001E0E9F" w:rsidRPr="007720C9" w:rsidRDefault="001E0E9F" w:rsidP="007720C9">
      <w:pPr>
        <w:pStyle w:val="Tijeloteksta"/>
        <w:spacing w:before="120" w:after="120" w:line="240" w:lineRule="auto"/>
        <w:rPr>
          <w:rFonts w:ascii="Trebuchet MS" w:hAnsi="Trebuchet MS" w:cstheme="minorHAnsi"/>
          <w:sz w:val="21"/>
          <w:szCs w:val="21"/>
          <w:lang w:val="hr-HR"/>
        </w:rPr>
      </w:pPr>
      <w:r>
        <w:rPr>
          <w:rFonts w:ascii="Trebuchet MS" w:hAnsi="Trebuchet MS" w:cstheme="minorHAnsi"/>
          <w:sz w:val="21"/>
          <w:szCs w:val="21"/>
          <w:lang w:val="hr-HR"/>
        </w:rPr>
        <w:t xml:space="preserve">Prijedlog </w:t>
      </w:r>
      <w:proofErr w:type="spellStart"/>
      <w:r>
        <w:rPr>
          <w:rFonts w:ascii="Trebuchet MS" w:hAnsi="Trebuchet MS" w:cstheme="minorHAnsi"/>
          <w:sz w:val="21"/>
          <w:szCs w:val="21"/>
          <w:lang w:val="hr-HR"/>
        </w:rPr>
        <w:t>gdina</w:t>
      </w:r>
      <w:proofErr w:type="spellEnd"/>
      <w:r>
        <w:rPr>
          <w:rFonts w:ascii="Trebuchet MS" w:hAnsi="Trebuchet MS" w:cstheme="minorHAnsi"/>
          <w:sz w:val="21"/>
          <w:szCs w:val="21"/>
          <w:lang w:val="hr-HR"/>
        </w:rPr>
        <w:t xml:space="preserve"> Peruška je da se prikupi ponuda </w:t>
      </w:r>
      <w:r w:rsidR="00F00152">
        <w:rPr>
          <w:rFonts w:ascii="Trebuchet MS" w:hAnsi="Trebuchet MS" w:cstheme="minorHAnsi"/>
          <w:sz w:val="21"/>
          <w:szCs w:val="21"/>
          <w:lang w:val="hr-HR"/>
        </w:rPr>
        <w:t xml:space="preserve">za monitoring alge </w:t>
      </w:r>
      <w:proofErr w:type="spellStart"/>
      <w:r w:rsidR="00F00152">
        <w:rPr>
          <w:rFonts w:ascii="Trebuchet MS" w:hAnsi="Trebuchet MS" w:cstheme="minorHAnsi"/>
          <w:sz w:val="21"/>
          <w:szCs w:val="21"/>
          <w:lang w:val="hr-HR"/>
        </w:rPr>
        <w:t>taksifolije</w:t>
      </w:r>
      <w:proofErr w:type="spellEnd"/>
      <w:r w:rsidR="00F00152">
        <w:rPr>
          <w:rFonts w:ascii="Trebuchet MS" w:hAnsi="Trebuchet MS" w:cstheme="minorHAnsi"/>
          <w:sz w:val="21"/>
          <w:szCs w:val="21"/>
          <w:lang w:val="hr-HR"/>
        </w:rPr>
        <w:t xml:space="preserve"> na području </w:t>
      </w:r>
      <w:r w:rsidR="007A55B5">
        <w:rPr>
          <w:rFonts w:ascii="Trebuchet MS" w:hAnsi="Trebuchet MS" w:cstheme="minorHAnsi"/>
          <w:sz w:val="21"/>
          <w:szCs w:val="21"/>
          <w:lang w:val="hr-HR"/>
        </w:rPr>
        <w:t>Javne ustanove Kamenjak i Medulinskog zaljeva.</w:t>
      </w:r>
    </w:p>
    <w:p w:rsidR="007720C9" w:rsidRPr="007720C9" w:rsidRDefault="007720C9" w:rsidP="007720C9">
      <w:pPr>
        <w:spacing w:before="120"/>
        <w:ind w:left="360"/>
        <w:rPr>
          <w:rFonts w:asciiTheme="minorHAnsi" w:hAnsiTheme="minorHAnsi" w:cstheme="minorHAnsi"/>
          <w:color w:val="FF0000"/>
        </w:rPr>
      </w:pPr>
    </w:p>
    <w:p w:rsidR="007720C9" w:rsidRDefault="007720C9" w:rsidP="00D0584A">
      <w:pPr>
        <w:widowControl/>
        <w:suppressAutoHyphens w:val="0"/>
        <w:spacing w:after="200" w:line="276" w:lineRule="auto"/>
        <w:contextualSpacing/>
        <w:rPr>
          <w:rFonts w:asciiTheme="minorHAnsi" w:eastAsiaTheme="minorHAnsi" w:hAnsiTheme="minorHAnsi" w:cstheme="minorBidi"/>
          <w:b/>
          <w:kern w:val="0"/>
          <w:lang w:eastAsia="en-US" w:bidi="ar-SA"/>
        </w:rPr>
      </w:pPr>
    </w:p>
    <w:p w:rsidR="005D6EA3" w:rsidRDefault="005B5F9A" w:rsidP="00D0584A">
      <w:pPr>
        <w:widowControl/>
        <w:suppressAutoHyphens w:val="0"/>
        <w:spacing w:after="200" w:line="276" w:lineRule="auto"/>
        <w:contextualSpacing/>
        <w:rPr>
          <w:rFonts w:asciiTheme="minorHAnsi" w:eastAsiaTheme="minorHAnsi" w:hAnsiTheme="minorHAnsi" w:cstheme="minorBidi"/>
          <w:b/>
          <w:kern w:val="0"/>
          <w:lang w:eastAsia="en-US" w:bidi="ar-SA"/>
        </w:rPr>
      </w:pPr>
      <w:r>
        <w:rPr>
          <w:rFonts w:asciiTheme="minorHAnsi" w:eastAsiaTheme="minorHAnsi" w:hAnsiTheme="minorHAnsi" w:cstheme="minorBidi"/>
          <w:b/>
          <w:kern w:val="0"/>
          <w:lang w:eastAsia="en-US" w:bidi="ar-SA"/>
        </w:rPr>
        <w:t>AD.6.</w:t>
      </w:r>
      <w:r w:rsidRPr="005B5F9A">
        <w:rPr>
          <w:rFonts w:asciiTheme="minorHAnsi" w:eastAsiaTheme="minorHAnsi" w:hAnsiTheme="minorHAnsi" w:cstheme="minorBidi"/>
          <w:b/>
          <w:kern w:val="0"/>
          <w:lang w:eastAsia="en-US" w:bidi="ar-SA"/>
        </w:rPr>
        <w:t>Ponuda Toyota</w:t>
      </w:r>
    </w:p>
    <w:p w:rsidR="00EC213F" w:rsidRPr="00EC213F" w:rsidRDefault="00480316" w:rsidP="009C24DC">
      <w:pPr>
        <w:jc w:val="both"/>
        <w:rPr>
          <w:rFonts w:ascii="Trebuchet MS" w:eastAsiaTheme="minorHAnsi" w:hAnsi="Trebuchet MS" w:cstheme="minorBidi"/>
          <w:kern w:val="0"/>
          <w:sz w:val="21"/>
          <w:szCs w:val="21"/>
          <w:lang w:eastAsia="en-US" w:bidi="ar-SA"/>
        </w:rPr>
      </w:pPr>
      <w:r w:rsidRPr="00483DB4">
        <w:rPr>
          <w:rFonts w:asciiTheme="minorHAnsi" w:hAnsiTheme="minorHAnsi" w:cstheme="minorHAnsi"/>
        </w:rPr>
        <w:t>Predsjednica UV predlaže da</w:t>
      </w:r>
      <w:r>
        <w:rPr>
          <w:rFonts w:asciiTheme="minorHAnsi" w:hAnsiTheme="minorHAnsi" w:cstheme="minorHAnsi"/>
        </w:rPr>
        <w:t xml:space="preserve"> se prihvati ponuda</w:t>
      </w:r>
      <w:r w:rsidR="009C24DC">
        <w:rPr>
          <w:rFonts w:asciiTheme="minorHAnsi" w:hAnsiTheme="minorHAnsi" w:cstheme="minorHAnsi"/>
        </w:rPr>
        <w:t xml:space="preserve"> 57-10-0000374-17</w:t>
      </w:r>
      <w:r>
        <w:rPr>
          <w:rFonts w:asciiTheme="minorHAnsi" w:hAnsiTheme="minorHAnsi" w:cstheme="minorHAnsi"/>
        </w:rPr>
        <w:t xml:space="preserve"> tvrtke Auto </w:t>
      </w:r>
      <w:proofErr w:type="spellStart"/>
      <w:r>
        <w:rPr>
          <w:rFonts w:asciiTheme="minorHAnsi" w:hAnsiTheme="minorHAnsi" w:cstheme="minorHAnsi"/>
        </w:rPr>
        <w:t>Will</w:t>
      </w:r>
      <w:proofErr w:type="spellEnd"/>
      <w:r>
        <w:rPr>
          <w:rFonts w:asciiTheme="minorHAnsi" w:hAnsiTheme="minorHAnsi" w:cstheme="minorHAnsi"/>
        </w:rPr>
        <w:t xml:space="preserve"> d.o.o., </w:t>
      </w:r>
      <w:proofErr w:type="spellStart"/>
      <w:r>
        <w:rPr>
          <w:rFonts w:asciiTheme="minorHAnsi" w:hAnsiTheme="minorHAnsi" w:cstheme="minorHAnsi"/>
        </w:rPr>
        <w:t>Bići</w:t>
      </w:r>
      <w:proofErr w:type="spellEnd"/>
      <w:r>
        <w:rPr>
          <w:rFonts w:asciiTheme="minorHAnsi" w:hAnsiTheme="minorHAnsi" w:cstheme="minorHAnsi"/>
        </w:rPr>
        <w:t xml:space="preserve"> 13c, Poreč</w:t>
      </w:r>
      <w:r w:rsidRPr="00483DB4">
        <w:rPr>
          <w:rFonts w:asciiTheme="minorHAnsi" w:hAnsiTheme="minorHAnsi" w:cstheme="minorHAnsi"/>
        </w:rPr>
        <w:t xml:space="preserve">, za </w:t>
      </w:r>
      <w:r w:rsidR="00EC213F" w:rsidRPr="00EC213F">
        <w:rPr>
          <w:rFonts w:ascii="Trebuchet MS" w:eastAsiaTheme="minorHAnsi" w:hAnsi="Trebuchet MS" w:cstheme="minorBidi"/>
          <w:kern w:val="0"/>
          <w:sz w:val="21"/>
          <w:szCs w:val="21"/>
          <w:lang w:eastAsia="en-US" w:bidi="ar-SA"/>
        </w:rPr>
        <w:t xml:space="preserve">kupovinu pokrova teretnog prostora </w:t>
      </w:r>
      <w:r w:rsidR="009C24DC">
        <w:rPr>
          <w:rFonts w:ascii="Trebuchet MS" w:eastAsiaTheme="minorHAnsi" w:hAnsi="Trebuchet MS" w:cstheme="minorBidi"/>
          <w:kern w:val="0"/>
          <w:sz w:val="21"/>
          <w:szCs w:val="21"/>
          <w:lang w:eastAsia="en-US" w:bidi="ar-SA"/>
        </w:rPr>
        <w:t xml:space="preserve">za službeno vozilo Toyotu </w:t>
      </w:r>
      <w:proofErr w:type="spellStart"/>
      <w:r w:rsidR="009C24DC">
        <w:rPr>
          <w:rFonts w:ascii="Trebuchet MS" w:eastAsiaTheme="minorHAnsi" w:hAnsi="Trebuchet MS" w:cstheme="minorBidi"/>
          <w:kern w:val="0"/>
          <w:sz w:val="21"/>
          <w:szCs w:val="21"/>
          <w:lang w:eastAsia="en-US" w:bidi="ar-SA"/>
        </w:rPr>
        <w:t>Hilux</w:t>
      </w:r>
      <w:proofErr w:type="spellEnd"/>
      <w:r w:rsidR="009C24DC">
        <w:rPr>
          <w:rFonts w:ascii="Trebuchet MS" w:eastAsiaTheme="minorHAnsi" w:hAnsi="Trebuchet MS" w:cstheme="minorBidi"/>
          <w:kern w:val="0"/>
          <w:sz w:val="21"/>
          <w:szCs w:val="21"/>
          <w:lang w:eastAsia="en-US" w:bidi="ar-SA"/>
        </w:rPr>
        <w:t xml:space="preserve"> </w:t>
      </w:r>
      <w:r w:rsidR="009C24DC">
        <w:rPr>
          <w:rFonts w:ascii="Trebuchet MS" w:hAnsi="Trebuchet MS"/>
          <w:sz w:val="21"/>
          <w:szCs w:val="21"/>
        </w:rPr>
        <w:t>u bruto iznosu 20.189,80 kuna.</w:t>
      </w:r>
    </w:p>
    <w:p w:rsidR="00480316" w:rsidRDefault="00480316" w:rsidP="009C24DC">
      <w:pPr>
        <w:rPr>
          <w:rFonts w:asciiTheme="minorHAnsi" w:hAnsiTheme="minorHAnsi" w:cstheme="minorHAnsi"/>
        </w:rPr>
      </w:pPr>
      <w:r>
        <w:rPr>
          <w:rFonts w:asciiTheme="minorHAnsi" w:hAnsiTheme="minorHAnsi" w:cstheme="minorHAnsi"/>
        </w:rPr>
        <w:t>Vijeće jednoglasno prihvaća prijedlog.</w:t>
      </w:r>
    </w:p>
    <w:p w:rsidR="00480316" w:rsidRPr="005D0876" w:rsidRDefault="00480316" w:rsidP="009C24DC">
      <w:pPr>
        <w:rPr>
          <w:rFonts w:asciiTheme="minorHAnsi" w:hAnsiTheme="minorHAnsi" w:cstheme="minorHAnsi"/>
        </w:rPr>
      </w:pPr>
      <w:r>
        <w:rPr>
          <w:rFonts w:asciiTheme="minorHAnsi" w:hAnsiTheme="minorHAnsi" w:cstheme="minorHAnsi"/>
        </w:rPr>
        <w:t>Za: 5        Protiv: 0</w:t>
      </w:r>
    </w:p>
    <w:p w:rsidR="00480316" w:rsidRDefault="00480316" w:rsidP="00D0584A">
      <w:pPr>
        <w:widowControl/>
        <w:suppressAutoHyphens w:val="0"/>
        <w:spacing w:after="200" w:line="276" w:lineRule="auto"/>
        <w:contextualSpacing/>
        <w:rPr>
          <w:rFonts w:asciiTheme="minorHAnsi" w:eastAsiaTheme="minorHAnsi" w:hAnsiTheme="minorHAnsi" w:cstheme="minorBidi"/>
          <w:b/>
          <w:kern w:val="0"/>
          <w:lang w:eastAsia="en-US" w:bidi="ar-SA"/>
        </w:rPr>
      </w:pPr>
    </w:p>
    <w:p w:rsidR="0048639D" w:rsidRDefault="005B5F9A" w:rsidP="0048639D">
      <w:pPr>
        <w:widowControl/>
        <w:suppressAutoHyphens w:val="0"/>
        <w:rPr>
          <w:rFonts w:ascii="Trebuchet MS" w:eastAsiaTheme="minorHAnsi" w:hAnsi="Trebuchet MS" w:cstheme="minorBidi"/>
          <w:b/>
          <w:kern w:val="0"/>
          <w:sz w:val="21"/>
          <w:szCs w:val="21"/>
          <w:lang w:eastAsia="en-US" w:bidi="ar-SA"/>
        </w:rPr>
      </w:pPr>
      <w:r w:rsidRPr="005B5F9A">
        <w:rPr>
          <w:rFonts w:ascii="Trebuchet MS" w:eastAsiaTheme="minorHAnsi" w:hAnsi="Trebuchet MS" w:cstheme="minorBidi"/>
          <w:b/>
          <w:kern w:val="0"/>
          <w:sz w:val="21"/>
          <w:szCs w:val="21"/>
          <w:lang w:eastAsia="en-US" w:bidi="ar-SA"/>
        </w:rPr>
        <w:t xml:space="preserve">AD.7.Zamolba Andree </w:t>
      </w:r>
      <w:proofErr w:type="spellStart"/>
      <w:r w:rsidRPr="005B5F9A">
        <w:rPr>
          <w:rFonts w:ascii="Trebuchet MS" w:eastAsiaTheme="minorHAnsi" w:hAnsi="Trebuchet MS" w:cstheme="minorBidi"/>
          <w:b/>
          <w:kern w:val="0"/>
          <w:sz w:val="21"/>
          <w:szCs w:val="21"/>
          <w:lang w:eastAsia="en-US" w:bidi="ar-SA"/>
        </w:rPr>
        <w:t>Klibe</w:t>
      </w:r>
      <w:proofErr w:type="spellEnd"/>
    </w:p>
    <w:p w:rsidR="00C96D4D" w:rsidRDefault="00C96D4D" w:rsidP="0048639D">
      <w:pPr>
        <w:widowControl/>
        <w:suppressAutoHyphens w:val="0"/>
        <w:rPr>
          <w:rFonts w:ascii="Trebuchet MS" w:eastAsiaTheme="minorHAnsi" w:hAnsi="Trebuchet MS" w:cstheme="minorBidi"/>
          <w:kern w:val="0"/>
          <w:sz w:val="21"/>
          <w:szCs w:val="21"/>
          <w:lang w:eastAsia="en-US" w:bidi="ar-SA"/>
        </w:rPr>
      </w:pPr>
      <w:r w:rsidRPr="00C96D4D">
        <w:rPr>
          <w:rFonts w:ascii="Trebuchet MS" w:eastAsiaTheme="minorHAnsi" w:hAnsi="Trebuchet MS" w:cstheme="minorBidi"/>
          <w:kern w:val="0"/>
          <w:sz w:val="21"/>
          <w:szCs w:val="21"/>
          <w:lang w:eastAsia="en-US" w:bidi="ar-SA"/>
        </w:rPr>
        <w:t xml:space="preserve">Ustanova je zaprimila zamolbu Andree </w:t>
      </w:r>
      <w:proofErr w:type="spellStart"/>
      <w:r w:rsidRPr="00C96D4D">
        <w:rPr>
          <w:rFonts w:ascii="Trebuchet MS" w:eastAsiaTheme="minorHAnsi" w:hAnsi="Trebuchet MS" w:cstheme="minorBidi"/>
          <w:kern w:val="0"/>
          <w:sz w:val="21"/>
          <w:szCs w:val="21"/>
          <w:lang w:eastAsia="en-US" w:bidi="ar-SA"/>
        </w:rPr>
        <w:t>Klibe</w:t>
      </w:r>
      <w:proofErr w:type="spellEnd"/>
      <w:r w:rsidR="003D4CDD">
        <w:rPr>
          <w:rFonts w:ascii="Trebuchet MS" w:eastAsiaTheme="minorHAnsi" w:hAnsi="Trebuchet MS" w:cstheme="minorBidi"/>
          <w:kern w:val="0"/>
          <w:sz w:val="21"/>
          <w:szCs w:val="21"/>
          <w:lang w:eastAsia="en-US" w:bidi="ar-SA"/>
        </w:rPr>
        <w:t xml:space="preserve"> za</w:t>
      </w:r>
      <w:r w:rsidRPr="00C96D4D">
        <w:rPr>
          <w:rFonts w:ascii="Trebuchet MS" w:eastAsiaTheme="minorHAnsi" w:hAnsi="Trebuchet MS" w:cstheme="minorBidi"/>
          <w:kern w:val="0"/>
          <w:sz w:val="21"/>
          <w:szCs w:val="21"/>
          <w:lang w:eastAsia="en-US" w:bidi="ar-SA"/>
        </w:rPr>
        <w:t xml:space="preserve"> davanjem koncesijskog odobrenja za obavljanje </w:t>
      </w:r>
      <w:r w:rsidR="003E29D4">
        <w:rPr>
          <w:rFonts w:ascii="Trebuchet MS" w:eastAsiaTheme="minorHAnsi" w:hAnsi="Trebuchet MS" w:cstheme="minorBidi"/>
          <w:kern w:val="0"/>
          <w:sz w:val="21"/>
          <w:szCs w:val="21"/>
          <w:lang w:eastAsia="en-US" w:bidi="ar-SA"/>
        </w:rPr>
        <w:t xml:space="preserve">sportske i ostale </w:t>
      </w:r>
      <w:r w:rsidRPr="00C96D4D">
        <w:rPr>
          <w:rFonts w:ascii="Trebuchet MS" w:eastAsiaTheme="minorHAnsi" w:hAnsi="Trebuchet MS" w:cstheme="minorBidi"/>
          <w:kern w:val="0"/>
          <w:sz w:val="21"/>
          <w:szCs w:val="21"/>
          <w:lang w:eastAsia="en-US" w:bidi="ar-SA"/>
        </w:rPr>
        <w:t>djelatnosti</w:t>
      </w:r>
      <w:r w:rsidR="003E29D4">
        <w:rPr>
          <w:rFonts w:ascii="Trebuchet MS" w:eastAsiaTheme="minorHAnsi" w:hAnsi="Trebuchet MS" w:cstheme="minorBidi"/>
          <w:kern w:val="0"/>
          <w:sz w:val="21"/>
          <w:szCs w:val="21"/>
          <w:lang w:eastAsia="en-US" w:bidi="ar-SA"/>
        </w:rPr>
        <w:t xml:space="preserve">. </w:t>
      </w:r>
      <w:r w:rsidR="003D4CDD">
        <w:rPr>
          <w:rFonts w:ascii="Trebuchet MS" w:eastAsiaTheme="minorHAnsi" w:hAnsi="Trebuchet MS" w:cstheme="minorBidi"/>
          <w:kern w:val="0"/>
          <w:sz w:val="21"/>
          <w:szCs w:val="21"/>
          <w:lang w:eastAsia="en-US" w:bidi="ar-SA"/>
        </w:rPr>
        <w:t xml:space="preserve">Na 227. sjednicu Upravnog vijeća, vijeće je donijelo odluku </w:t>
      </w:r>
      <w:r w:rsidR="00486134">
        <w:rPr>
          <w:rFonts w:ascii="Trebuchet MS" w:eastAsiaTheme="minorHAnsi" w:hAnsi="Trebuchet MS" w:cstheme="minorBidi"/>
          <w:kern w:val="0"/>
          <w:sz w:val="21"/>
          <w:szCs w:val="21"/>
          <w:lang w:eastAsia="en-US" w:bidi="ar-SA"/>
        </w:rPr>
        <w:t>da nema otvaranja novih</w:t>
      </w:r>
      <w:r w:rsidR="00245437">
        <w:rPr>
          <w:rFonts w:ascii="Trebuchet MS" w:eastAsiaTheme="minorHAnsi" w:hAnsi="Trebuchet MS" w:cstheme="minorBidi"/>
          <w:kern w:val="0"/>
          <w:sz w:val="21"/>
          <w:szCs w:val="21"/>
          <w:lang w:eastAsia="en-US" w:bidi="ar-SA"/>
        </w:rPr>
        <w:t xml:space="preserve"> lokacija</w:t>
      </w:r>
      <w:r w:rsidR="00486134">
        <w:rPr>
          <w:rFonts w:ascii="Trebuchet MS" w:eastAsiaTheme="minorHAnsi" w:hAnsi="Trebuchet MS" w:cstheme="minorBidi"/>
          <w:kern w:val="0"/>
          <w:sz w:val="21"/>
          <w:szCs w:val="21"/>
          <w:lang w:eastAsia="en-US" w:bidi="ar-SA"/>
        </w:rPr>
        <w:t xml:space="preserve"> </w:t>
      </w:r>
      <w:r w:rsidR="00245437">
        <w:rPr>
          <w:rFonts w:ascii="Trebuchet MS" w:eastAsiaTheme="minorHAnsi" w:hAnsi="Trebuchet MS" w:cstheme="minorBidi"/>
          <w:kern w:val="0"/>
          <w:sz w:val="21"/>
          <w:szCs w:val="21"/>
          <w:lang w:eastAsia="en-US" w:bidi="ar-SA"/>
        </w:rPr>
        <w:t>ko</w:t>
      </w:r>
      <w:r w:rsidR="00B96D4F">
        <w:rPr>
          <w:rFonts w:ascii="Trebuchet MS" w:eastAsiaTheme="minorHAnsi" w:hAnsi="Trebuchet MS" w:cstheme="minorBidi"/>
          <w:kern w:val="0"/>
          <w:sz w:val="21"/>
          <w:szCs w:val="21"/>
          <w:lang w:eastAsia="en-US" w:bidi="ar-SA"/>
        </w:rPr>
        <w:t>n</w:t>
      </w:r>
      <w:r w:rsidR="00245437">
        <w:rPr>
          <w:rFonts w:ascii="Trebuchet MS" w:eastAsiaTheme="minorHAnsi" w:hAnsi="Trebuchet MS" w:cstheme="minorBidi"/>
          <w:kern w:val="0"/>
          <w:sz w:val="21"/>
          <w:szCs w:val="21"/>
          <w:lang w:eastAsia="en-US" w:bidi="ar-SA"/>
        </w:rPr>
        <w:t>c</w:t>
      </w:r>
      <w:r w:rsidR="00486134">
        <w:rPr>
          <w:rFonts w:ascii="Trebuchet MS" w:eastAsiaTheme="minorHAnsi" w:hAnsi="Trebuchet MS" w:cstheme="minorBidi"/>
          <w:kern w:val="0"/>
          <w:sz w:val="21"/>
          <w:szCs w:val="21"/>
          <w:lang w:eastAsia="en-US" w:bidi="ar-SA"/>
        </w:rPr>
        <w:t>esijskih odobrenja.</w:t>
      </w:r>
      <w:r>
        <w:rPr>
          <w:rFonts w:ascii="Trebuchet MS" w:eastAsiaTheme="minorHAnsi" w:hAnsi="Trebuchet MS" w:cstheme="minorBidi"/>
          <w:kern w:val="0"/>
          <w:sz w:val="21"/>
          <w:szCs w:val="21"/>
          <w:lang w:eastAsia="en-US" w:bidi="ar-SA"/>
        </w:rPr>
        <w:t xml:space="preserve"> </w:t>
      </w:r>
      <w:r w:rsidR="00933FFA">
        <w:rPr>
          <w:rFonts w:ascii="Trebuchet MS" w:eastAsiaTheme="minorHAnsi" w:hAnsi="Trebuchet MS" w:cstheme="minorBidi"/>
          <w:kern w:val="0"/>
          <w:sz w:val="21"/>
          <w:szCs w:val="21"/>
          <w:lang w:eastAsia="en-US" w:bidi="ar-SA"/>
        </w:rPr>
        <w:t xml:space="preserve">S obzirom na tu odluku vijeće ne prihvaća zamolbu Andree </w:t>
      </w:r>
      <w:proofErr w:type="spellStart"/>
      <w:r w:rsidR="00933FFA">
        <w:rPr>
          <w:rFonts w:ascii="Trebuchet MS" w:eastAsiaTheme="minorHAnsi" w:hAnsi="Trebuchet MS" w:cstheme="minorBidi"/>
          <w:kern w:val="0"/>
          <w:sz w:val="21"/>
          <w:szCs w:val="21"/>
          <w:lang w:eastAsia="en-US" w:bidi="ar-SA"/>
        </w:rPr>
        <w:t>Klibe</w:t>
      </w:r>
      <w:proofErr w:type="spellEnd"/>
      <w:r w:rsidR="00933FFA">
        <w:rPr>
          <w:rFonts w:ascii="Trebuchet MS" w:eastAsiaTheme="minorHAnsi" w:hAnsi="Trebuchet MS" w:cstheme="minorBidi"/>
          <w:kern w:val="0"/>
          <w:sz w:val="21"/>
          <w:szCs w:val="21"/>
          <w:lang w:eastAsia="en-US" w:bidi="ar-SA"/>
        </w:rPr>
        <w:t>.</w:t>
      </w:r>
    </w:p>
    <w:p w:rsidR="00933FFA" w:rsidRPr="00C96D4D" w:rsidRDefault="00933FFA" w:rsidP="0048639D">
      <w:pPr>
        <w:widowControl/>
        <w:suppressAutoHyphens w:val="0"/>
        <w:rPr>
          <w:rFonts w:ascii="Trebuchet MS" w:eastAsiaTheme="minorHAnsi" w:hAnsi="Trebuchet MS" w:cstheme="minorBidi"/>
          <w:kern w:val="0"/>
          <w:sz w:val="21"/>
          <w:szCs w:val="21"/>
          <w:lang w:eastAsia="en-US" w:bidi="ar-SA"/>
        </w:rPr>
      </w:pPr>
      <w:r>
        <w:rPr>
          <w:rFonts w:ascii="Trebuchet MS" w:eastAsiaTheme="minorHAnsi" w:hAnsi="Trebuchet MS" w:cstheme="minorBidi"/>
          <w:kern w:val="0"/>
          <w:sz w:val="21"/>
          <w:szCs w:val="21"/>
          <w:lang w:eastAsia="en-US" w:bidi="ar-SA"/>
        </w:rPr>
        <w:t>Za: 5       Protiv: 0</w:t>
      </w:r>
    </w:p>
    <w:p w:rsidR="00BC2AAF" w:rsidRPr="00C96D4D" w:rsidRDefault="00BC2AAF" w:rsidP="0048639D">
      <w:pPr>
        <w:widowControl/>
        <w:suppressAutoHyphens w:val="0"/>
        <w:rPr>
          <w:rFonts w:ascii="Trebuchet MS" w:eastAsiaTheme="minorHAnsi" w:hAnsi="Trebuchet MS" w:cstheme="minorBidi"/>
          <w:kern w:val="0"/>
          <w:sz w:val="21"/>
          <w:szCs w:val="21"/>
          <w:lang w:eastAsia="en-US" w:bidi="ar-SA"/>
        </w:rPr>
      </w:pPr>
    </w:p>
    <w:p w:rsidR="005B5F9A" w:rsidRDefault="00911F99" w:rsidP="0048639D">
      <w:pPr>
        <w:widowControl/>
        <w:suppressAutoHyphens w:val="0"/>
        <w:rPr>
          <w:rFonts w:ascii="Trebuchet MS" w:eastAsiaTheme="minorHAnsi" w:hAnsi="Trebuchet MS" w:cstheme="minorBidi"/>
          <w:b/>
          <w:kern w:val="0"/>
          <w:sz w:val="21"/>
          <w:szCs w:val="21"/>
          <w:lang w:eastAsia="en-US" w:bidi="ar-SA"/>
        </w:rPr>
      </w:pPr>
      <w:r>
        <w:rPr>
          <w:rFonts w:ascii="Trebuchet MS" w:eastAsiaTheme="minorHAnsi" w:hAnsi="Trebuchet MS" w:cstheme="minorBidi"/>
          <w:b/>
          <w:kern w:val="0"/>
          <w:sz w:val="21"/>
          <w:szCs w:val="21"/>
          <w:lang w:eastAsia="en-US" w:bidi="ar-SA"/>
        </w:rPr>
        <w:t>AD.8. Razno</w:t>
      </w:r>
    </w:p>
    <w:p w:rsidR="005B5F9A" w:rsidRDefault="005B5F9A" w:rsidP="0048639D">
      <w:pPr>
        <w:widowControl/>
        <w:suppressAutoHyphens w:val="0"/>
        <w:rPr>
          <w:rFonts w:ascii="Trebuchet MS" w:eastAsiaTheme="minorHAnsi" w:hAnsi="Trebuchet MS" w:cstheme="minorBidi"/>
          <w:b/>
          <w:kern w:val="0"/>
          <w:sz w:val="21"/>
          <w:szCs w:val="21"/>
          <w:lang w:eastAsia="en-US" w:bidi="ar-SA"/>
        </w:rPr>
      </w:pPr>
    </w:p>
    <w:p w:rsidR="005B5F9A" w:rsidRPr="005B5F9A" w:rsidRDefault="005B5F9A" w:rsidP="0048639D">
      <w:pPr>
        <w:widowControl/>
        <w:suppressAutoHyphens w:val="0"/>
        <w:rPr>
          <w:rFonts w:ascii="Trebuchet MS" w:eastAsiaTheme="minorHAnsi" w:hAnsi="Trebuchet MS" w:cstheme="minorBidi"/>
          <w:b/>
          <w:kern w:val="0"/>
          <w:sz w:val="21"/>
          <w:lang w:val="en-US" w:eastAsia="hr-HR" w:bidi="ar-SA"/>
        </w:rPr>
      </w:pPr>
    </w:p>
    <w:p w:rsidR="00151FA2" w:rsidRPr="000A46A0" w:rsidRDefault="005364EA"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r>
        <w:rPr>
          <w:rFonts w:asciiTheme="minorHAnsi" w:eastAsia="Times New Roman" w:hAnsiTheme="minorHAnsi" w:cstheme="minorHAnsi"/>
          <w:kern w:val="0"/>
          <w:lang w:val="en-US" w:eastAsia="hr-HR" w:bidi="ar-SA"/>
        </w:rPr>
        <w:t xml:space="preserve"> </w:t>
      </w:r>
      <w:proofErr w:type="spellStart"/>
      <w:r w:rsidR="00911F99">
        <w:rPr>
          <w:rFonts w:asciiTheme="minorHAnsi" w:eastAsia="Times New Roman" w:hAnsiTheme="minorHAnsi" w:cstheme="minorHAnsi"/>
          <w:kern w:val="0"/>
          <w:lang w:val="en-US" w:eastAsia="hr-HR" w:bidi="ar-SA"/>
        </w:rPr>
        <w:t>Predsjednica</w:t>
      </w:r>
      <w:proofErr w:type="spellEnd"/>
      <w:r>
        <w:rPr>
          <w:rFonts w:asciiTheme="minorHAnsi" w:eastAsia="Times New Roman" w:hAnsiTheme="minorHAnsi" w:cstheme="minorHAnsi"/>
          <w:kern w:val="0"/>
          <w:lang w:val="en-US" w:eastAsia="hr-HR" w:bidi="ar-SA"/>
        </w:rPr>
        <w:t xml:space="preserve"> </w:t>
      </w:r>
      <w:proofErr w:type="spellStart"/>
      <w:r w:rsidR="00151FA2" w:rsidRPr="000A46A0">
        <w:rPr>
          <w:rFonts w:asciiTheme="minorHAnsi" w:eastAsia="Times New Roman" w:hAnsiTheme="minorHAnsi" w:cstheme="minorHAnsi"/>
          <w:kern w:val="0"/>
          <w:lang w:val="en-US" w:eastAsia="hr-HR" w:bidi="ar-SA"/>
        </w:rPr>
        <w:t>U</w:t>
      </w:r>
      <w:r w:rsidR="005D6E2C" w:rsidRPr="000A46A0">
        <w:rPr>
          <w:rFonts w:asciiTheme="minorHAnsi" w:eastAsia="Times New Roman" w:hAnsiTheme="minorHAnsi" w:cstheme="minorHAnsi"/>
          <w:kern w:val="0"/>
          <w:lang w:val="en-US" w:eastAsia="hr-HR" w:bidi="ar-SA"/>
        </w:rPr>
        <w:t>pravnog</w:t>
      </w:r>
      <w:proofErr w:type="spellEnd"/>
      <w:r>
        <w:rPr>
          <w:rFonts w:asciiTheme="minorHAnsi" w:eastAsia="Times New Roman" w:hAnsiTheme="minorHAnsi" w:cstheme="minorHAnsi"/>
          <w:kern w:val="0"/>
          <w:lang w:val="en-US" w:eastAsia="hr-HR" w:bidi="ar-SA"/>
        </w:rPr>
        <w:t xml:space="preserve"> </w:t>
      </w:r>
      <w:proofErr w:type="spellStart"/>
      <w:r w:rsidR="005D6E2C" w:rsidRPr="000A46A0">
        <w:rPr>
          <w:rFonts w:asciiTheme="minorHAnsi" w:eastAsia="Times New Roman" w:hAnsiTheme="minorHAnsi" w:cstheme="minorHAnsi"/>
          <w:kern w:val="0"/>
          <w:lang w:val="en-US" w:eastAsia="hr-HR" w:bidi="ar-SA"/>
        </w:rPr>
        <w:t>vijeća</w:t>
      </w:r>
      <w:proofErr w:type="spellEnd"/>
      <w:r>
        <w:rPr>
          <w:rFonts w:asciiTheme="minorHAnsi" w:eastAsia="Times New Roman" w:hAnsiTheme="minorHAnsi" w:cstheme="minorHAnsi"/>
          <w:kern w:val="0"/>
          <w:lang w:val="en-US" w:eastAsia="hr-HR" w:bidi="ar-SA"/>
        </w:rPr>
        <w:t xml:space="preserve"> </w:t>
      </w:r>
      <w:proofErr w:type="spellStart"/>
      <w:r w:rsidR="005D6E2C" w:rsidRPr="000A46A0">
        <w:rPr>
          <w:rFonts w:asciiTheme="minorHAnsi" w:eastAsia="Times New Roman" w:hAnsiTheme="minorHAnsi" w:cstheme="minorHAnsi"/>
          <w:kern w:val="0"/>
          <w:lang w:val="en-US" w:eastAsia="hr-HR" w:bidi="ar-SA"/>
        </w:rPr>
        <w:t>zatvara</w:t>
      </w:r>
      <w:proofErr w:type="spellEnd"/>
      <w:r>
        <w:rPr>
          <w:rFonts w:asciiTheme="minorHAnsi" w:eastAsia="Times New Roman" w:hAnsiTheme="minorHAnsi" w:cstheme="minorHAnsi"/>
          <w:kern w:val="0"/>
          <w:lang w:val="en-US" w:eastAsia="hr-HR" w:bidi="ar-SA"/>
        </w:rPr>
        <w:t xml:space="preserve"> </w:t>
      </w:r>
      <w:proofErr w:type="spellStart"/>
      <w:r w:rsidR="005D6E2C" w:rsidRPr="000A46A0">
        <w:rPr>
          <w:rFonts w:asciiTheme="minorHAnsi" w:eastAsia="Times New Roman" w:hAnsiTheme="minorHAnsi" w:cstheme="minorHAnsi"/>
          <w:kern w:val="0"/>
          <w:lang w:val="en-US" w:eastAsia="hr-HR" w:bidi="ar-SA"/>
        </w:rPr>
        <w:t>sjednicu</w:t>
      </w:r>
      <w:proofErr w:type="spellEnd"/>
      <w:r w:rsidR="005D6E2C" w:rsidRPr="000A46A0">
        <w:rPr>
          <w:rFonts w:asciiTheme="minorHAnsi" w:eastAsia="Times New Roman" w:hAnsiTheme="minorHAnsi" w:cstheme="minorHAnsi"/>
          <w:kern w:val="0"/>
          <w:lang w:val="en-US" w:eastAsia="hr-HR" w:bidi="ar-SA"/>
        </w:rPr>
        <w:t>.</w:t>
      </w:r>
    </w:p>
    <w:p w:rsidR="00151FA2" w:rsidRPr="000A46A0" w:rsidRDefault="00151FA2"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roofErr w:type="spellStart"/>
      <w:r w:rsidRPr="000A46A0">
        <w:rPr>
          <w:rFonts w:asciiTheme="minorHAnsi" w:eastAsia="Times New Roman" w:hAnsiTheme="minorHAnsi" w:cstheme="minorHAnsi"/>
          <w:kern w:val="0"/>
          <w:lang w:val="en-US" w:eastAsia="hr-HR" w:bidi="ar-SA"/>
        </w:rPr>
        <w:t>Sjednica</w:t>
      </w:r>
      <w:proofErr w:type="spellEnd"/>
      <w:r w:rsidRPr="000A46A0">
        <w:rPr>
          <w:rFonts w:asciiTheme="minorHAnsi" w:eastAsia="Times New Roman" w:hAnsiTheme="minorHAnsi" w:cstheme="minorHAnsi"/>
          <w:kern w:val="0"/>
          <w:lang w:val="en-US" w:eastAsia="hr-HR" w:bidi="ar-SA"/>
        </w:rPr>
        <w:t xml:space="preserve"> je </w:t>
      </w:r>
      <w:proofErr w:type="spellStart"/>
      <w:r w:rsidR="007C27BD">
        <w:rPr>
          <w:rFonts w:asciiTheme="minorHAnsi" w:eastAsia="Times New Roman" w:hAnsiTheme="minorHAnsi" w:cstheme="minorHAnsi"/>
          <w:kern w:val="0"/>
          <w:lang w:val="en-US" w:eastAsia="hr-HR" w:bidi="ar-SA"/>
        </w:rPr>
        <w:t>završena</w:t>
      </w:r>
      <w:proofErr w:type="spellEnd"/>
      <w:r w:rsidR="007C27BD">
        <w:rPr>
          <w:rFonts w:asciiTheme="minorHAnsi" w:eastAsia="Times New Roman" w:hAnsiTheme="minorHAnsi" w:cstheme="minorHAnsi"/>
          <w:kern w:val="0"/>
          <w:lang w:val="en-US" w:eastAsia="hr-HR" w:bidi="ar-SA"/>
        </w:rPr>
        <w:t xml:space="preserve"> u 18:00</w:t>
      </w:r>
    </w:p>
    <w:p w:rsidR="00151FA2" w:rsidRPr="000A46A0" w:rsidRDefault="00151FA2" w:rsidP="00151FA2">
      <w:pPr>
        <w:widowControl/>
        <w:shd w:val="clear" w:color="auto" w:fill="FFFFFF"/>
        <w:suppressAutoHyphens w:val="0"/>
        <w:spacing w:after="120"/>
        <w:contextualSpacing/>
        <w:rPr>
          <w:rFonts w:asciiTheme="minorHAnsi" w:eastAsia="Times New Roman" w:hAnsiTheme="minorHAnsi" w:cstheme="minorHAnsi"/>
          <w:kern w:val="0"/>
          <w:lang w:val="en-US" w:eastAsia="hr-HR" w:bidi="ar-SA"/>
        </w:rPr>
      </w:pPr>
    </w:p>
    <w:p w:rsidR="00423333" w:rsidRPr="000A46A0" w:rsidRDefault="00423333" w:rsidP="00151FA2">
      <w:pPr>
        <w:rPr>
          <w:rFonts w:asciiTheme="minorHAnsi" w:hAnsiTheme="minorHAnsi" w:cstheme="minorHAnsi"/>
        </w:rPr>
      </w:pPr>
    </w:p>
    <w:p w:rsidR="00826E20" w:rsidRPr="000A46A0" w:rsidRDefault="00826E20" w:rsidP="00567ED9">
      <w:pPr>
        <w:rPr>
          <w:rFonts w:asciiTheme="minorHAnsi" w:hAnsiTheme="minorHAnsi" w:cstheme="minorHAnsi"/>
        </w:rPr>
      </w:pPr>
      <w:r w:rsidRPr="000A46A0">
        <w:rPr>
          <w:rFonts w:asciiTheme="minorHAnsi" w:hAnsiTheme="minorHAnsi" w:cstheme="minorHAnsi"/>
        </w:rPr>
        <w:t xml:space="preserve">Zapisničarka               </w:t>
      </w:r>
      <w:r w:rsidR="004C5118">
        <w:rPr>
          <w:rFonts w:asciiTheme="minorHAnsi" w:hAnsiTheme="minorHAnsi" w:cstheme="minorHAnsi"/>
        </w:rPr>
        <w:t xml:space="preserve">                                                           </w:t>
      </w:r>
      <w:r w:rsidRPr="000A46A0">
        <w:rPr>
          <w:rFonts w:asciiTheme="minorHAnsi" w:hAnsiTheme="minorHAnsi" w:cstheme="minorHAnsi"/>
        </w:rPr>
        <w:t xml:space="preserve"> </w:t>
      </w:r>
      <w:r w:rsidR="00911F99">
        <w:rPr>
          <w:rFonts w:asciiTheme="minorHAnsi" w:hAnsiTheme="minorHAnsi" w:cstheme="minorHAnsi"/>
        </w:rPr>
        <w:t xml:space="preserve">        Predsjednica</w:t>
      </w:r>
      <w:r w:rsidRPr="000A46A0">
        <w:rPr>
          <w:rFonts w:asciiTheme="minorHAnsi" w:hAnsiTheme="minorHAnsi" w:cstheme="minorHAnsi"/>
        </w:rPr>
        <w:t xml:space="preserve"> Upravnog </w:t>
      </w:r>
    </w:p>
    <w:p w:rsidR="00826E20" w:rsidRPr="000A46A0" w:rsidRDefault="00763527" w:rsidP="00826E20">
      <w:pPr>
        <w:rPr>
          <w:rFonts w:asciiTheme="minorHAnsi" w:hAnsiTheme="minorHAnsi" w:cstheme="minorHAnsi"/>
        </w:rPr>
      </w:pPr>
      <w:r w:rsidRPr="000A46A0">
        <w:rPr>
          <w:rFonts w:asciiTheme="minorHAnsi" w:hAnsiTheme="minorHAnsi" w:cstheme="minorHAnsi"/>
        </w:rPr>
        <w:t>Greta Pavić</w:t>
      </w:r>
      <w:r w:rsidR="004C5118">
        <w:rPr>
          <w:rFonts w:asciiTheme="minorHAnsi" w:hAnsiTheme="minorHAnsi" w:cstheme="minorHAnsi"/>
        </w:rPr>
        <w:t xml:space="preserve">                                                                                         </w:t>
      </w:r>
      <w:r w:rsidR="00FC2970" w:rsidRPr="000A46A0">
        <w:rPr>
          <w:rFonts w:asciiTheme="minorHAnsi" w:hAnsiTheme="minorHAnsi" w:cstheme="minorHAnsi"/>
        </w:rPr>
        <w:t>vijeća JU Kamenjak</w:t>
      </w:r>
    </w:p>
    <w:p w:rsidR="00084ACA" w:rsidRDefault="004C5118" w:rsidP="00084ACA">
      <w:pPr>
        <w:rPr>
          <w:rFonts w:asciiTheme="minorHAnsi" w:hAnsiTheme="minorHAnsi" w:cstheme="minorHAnsi"/>
        </w:rPr>
      </w:pPr>
      <w:r>
        <w:rPr>
          <w:rFonts w:asciiTheme="minorHAnsi" w:hAnsiTheme="minorHAnsi" w:cstheme="minorHAnsi"/>
        </w:rPr>
        <w:t xml:space="preserve">                                                                                                      </w:t>
      </w:r>
      <w:r w:rsidR="00911F99">
        <w:rPr>
          <w:rFonts w:asciiTheme="minorHAnsi" w:hAnsiTheme="minorHAnsi" w:cstheme="minorHAnsi"/>
        </w:rPr>
        <w:t xml:space="preserve">         </w:t>
      </w:r>
      <w:r>
        <w:rPr>
          <w:rFonts w:asciiTheme="minorHAnsi" w:hAnsiTheme="minorHAnsi" w:cstheme="minorHAnsi"/>
        </w:rPr>
        <w:t xml:space="preserve">  </w:t>
      </w:r>
      <w:r w:rsidR="00911F99">
        <w:rPr>
          <w:rFonts w:asciiTheme="minorHAnsi" w:hAnsiTheme="minorHAnsi" w:cstheme="minorHAnsi"/>
        </w:rPr>
        <w:t>Tea Gobo</w:t>
      </w: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7235B1" w:rsidRDefault="007235B1" w:rsidP="00D63D43">
      <w:pPr>
        <w:rPr>
          <w:rFonts w:asciiTheme="minorHAnsi" w:hAnsiTheme="minorHAnsi" w:cstheme="minorHAnsi"/>
          <w:bCs/>
        </w:rPr>
      </w:pPr>
    </w:p>
    <w:p w:rsidR="001F0524" w:rsidRDefault="001F0524" w:rsidP="00D63D43">
      <w:pPr>
        <w:rPr>
          <w:rFonts w:asciiTheme="minorHAnsi" w:hAnsiTheme="minorHAnsi" w:cstheme="minorHAnsi"/>
          <w:bCs/>
        </w:rPr>
      </w:pPr>
    </w:p>
    <w:p w:rsidR="001F0524" w:rsidRDefault="001F0524" w:rsidP="00D63D43">
      <w:pPr>
        <w:rPr>
          <w:rFonts w:asciiTheme="minorHAnsi" w:hAnsiTheme="minorHAnsi" w:cstheme="minorHAnsi"/>
          <w:bCs/>
        </w:rPr>
      </w:pPr>
    </w:p>
    <w:p w:rsidR="004B4DF1" w:rsidRDefault="004B4DF1" w:rsidP="00D63D43">
      <w:pPr>
        <w:rPr>
          <w:rFonts w:asciiTheme="minorHAnsi" w:hAnsiTheme="minorHAnsi" w:cstheme="minorHAnsi"/>
          <w:bCs/>
        </w:rPr>
      </w:pPr>
    </w:p>
    <w:p w:rsidR="004B4DF1" w:rsidRDefault="004B4DF1" w:rsidP="00D63D43">
      <w:pPr>
        <w:rPr>
          <w:rFonts w:asciiTheme="minorHAnsi" w:hAnsiTheme="minorHAnsi" w:cstheme="minorHAnsi"/>
          <w:bCs/>
        </w:rPr>
      </w:pPr>
    </w:p>
    <w:p w:rsidR="00DB16D5" w:rsidRDefault="004B4DF1" w:rsidP="00D63D43">
      <w:pPr>
        <w:rPr>
          <w:rFonts w:asciiTheme="minorHAnsi" w:hAnsiTheme="minorHAnsi" w:cstheme="minorHAnsi"/>
          <w:bCs/>
        </w:rPr>
      </w:pPr>
      <w:r>
        <w:rPr>
          <w:rFonts w:asciiTheme="minorHAnsi" w:hAnsiTheme="minorHAnsi" w:cstheme="minorHAnsi"/>
          <w:bCs/>
        </w:rPr>
        <w:lastRenderedPageBreak/>
        <w:t xml:space="preserve">         </w:t>
      </w:r>
      <w:bookmarkStart w:id="0" w:name="_GoBack"/>
      <w:bookmarkEnd w:id="0"/>
      <w:r w:rsidR="00695B1A" w:rsidRPr="00E61259">
        <w:rPr>
          <w:rFonts w:asciiTheme="minorHAnsi" w:hAnsiTheme="minorHAnsi" w:cstheme="minorHAnsi"/>
          <w:bCs/>
        </w:rPr>
        <w:t>SAŽETAK DONESENIH ODLUKA I NALOŽENI</w:t>
      </w:r>
      <w:r w:rsidR="00D63D43">
        <w:rPr>
          <w:rFonts w:asciiTheme="minorHAnsi" w:hAnsiTheme="minorHAnsi" w:cstheme="minorHAnsi"/>
          <w:bCs/>
        </w:rPr>
        <w:t>H RADNJI, S ROKOVIMA IZVRŠENJA:</w:t>
      </w:r>
    </w:p>
    <w:p w:rsidR="00900199" w:rsidRDefault="00900199" w:rsidP="00D63D43">
      <w:pPr>
        <w:rPr>
          <w:rFonts w:asciiTheme="minorHAnsi" w:hAnsiTheme="minorHAnsi" w:cstheme="minorHAnsi"/>
          <w:bCs/>
        </w:rPr>
      </w:pPr>
    </w:p>
    <w:p w:rsidR="00C028EC" w:rsidRDefault="00C028EC" w:rsidP="00C028EC">
      <w:pPr>
        <w:rPr>
          <w:rFonts w:ascii="Trebuchet MS" w:eastAsiaTheme="minorHAnsi" w:hAnsi="Trebuchet MS" w:cstheme="minorBidi"/>
          <w:kern w:val="0"/>
          <w:sz w:val="21"/>
          <w:szCs w:val="21"/>
          <w:lang w:eastAsia="en-US" w:bidi="ar-SA"/>
        </w:rPr>
      </w:pPr>
      <w:r>
        <w:rPr>
          <w:rFonts w:asciiTheme="minorHAnsi" w:hAnsiTheme="minorHAnsi" w:cstheme="minorHAnsi"/>
          <w:bCs/>
        </w:rPr>
        <w:t>-</w:t>
      </w:r>
      <w:r w:rsidRPr="00C028EC">
        <w:rPr>
          <w:rFonts w:ascii="Trebuchet MS" w:eastAsiaTheme="minorHAnsi" w:hAnsi="Trebuchet MS" w:cstheme="minorBidi"/>
          <w:kern w:val="0"/>
          <w:sz w:val="21"/>
          <w:szCs w:val="21"/>
          <w:lang w:eastAsia="en-US" w:bidi="ar-SA"/>
        </w:rPr>
        <w:t xml:space="preserve"> </w:t>
      </w:r>
      <w:r>
        <w:rPr>
          <w:rFonts w:ascii="Trebuchet MS" w:eastAsiaTheme="minorHAnsi" w:hAnsi="Trebuchet MS" w:cstheme="minorBidi"/>
          <w:kern w:val="0"/>
          <w:sz w:val="21"/>
          <w:szCs w:val="21"/>
          <w:lang w:eastAsia="en-US" w:bidi="ar-SA"/>
        </w:rPr>
        <w:t>Odluka kojom se ovlašćuje</w:t>
      </w:r>
      <w:r w:rsidRPr="00C028EC">
        <w:rPr>
          <w:rFonts w:ascii="Trebuchet MS" w:eastAsiaTheme="minorHAnsi" w:hAnsi="Trebuchet MS" w:cstheme="minorBidi"/>
          <w:kern w:val="0"/>
          <w:sz w:val="21"/>
          <w:szCs w:val="21"/>
          <w:lang w:eastAsia="en-US" w:bidi="ar-SA"/>
        </w:rPr>
        <w:t xml:space="preserve"> ravnateljica da sklopi ugovor o poslovnoj suradnji za organizaciju </w:t>
      </w:r>
      <w:proofErr w:type="spellStart"/>
      <w:r w:rsidRPr="00C028EC">
        <w:rPr>
          <w:rFonts w:ascii="Trebuchet MS" w:eastAsiaTheme="minorHAnsi" w:hAnsi="Trebuchet MS" w:cstheme="minorBidi"/>
          <w:kern w:val="0"/>
          <w:sz w:val="21"/>
          <w:szCs w:val="21"/>
          <w:lang w:eastAsia="en-US" w:bidi="ar-SA"/>
        </w:rPr>
        <w:t>Lovrečeve</w:t>
      </w:r>
      <w:proofErr w:type="spellEnd"/>
      <w:r w:rsidRPr="00C028EC">
        <w:rPr>
          <w:rFonts w:ascii="Trebuchet MS" w:eastAsiaTheme="minorHAnsi" w:hAnsi="Trebuchet MS" w:cstheme="minorBidi"/>
          <w:kern w:val="0"/>
          <w:sz w:val="21"/>
          <w:szCs w:val="21"/>
          <w:lang w:eastAsia="en-US" w:bidi="ar-SA"/>
        </w:rPr>
        <w:t xml:space="preserve"> 2017. s Općinom Medulin, Medulin, Centar 223 </w:t>
      </w:r>
      <w:r>
        <w:rPr>
          <w:rFonts w:ascii="Trebuchet MS" w:eastAsiaTheme="minorHAnsi" w:hAnsi="Trebuchet MS" w:cstheme="minorBidi"/>
          <w:kern w:val="0"/>
          <w:sz w:val="21"/>
          <w:szCs w:val="21"/>
          <w:lang w:eastAsia="en-US" w:bidi="ar-SA"/>
        </w:rPr>
        <w:t>u iznosu od 70.000,00 kuna – usvojeno</w:t>
      </w:r>
    </w:p>
    <w:p w:rsidR="00C028EC" w:rsidRDefault="00C028EC" w:rsidP="00C028EC">
      <w:pPr>
        <w:rPr>
          <w:rFonts w:asciiTheme="minorHAnsi" w:eastAsiaTheme="minorHAnsi" w:hAnsiTheme="minorHAnsi" w:cstheme="minorBidi"/>
          <w:kern w:val="0"/>
          <w:sz w:val="22"/>
          <w:szCs w:val="22"/>
          <w:lang w:eastAsia="en-US" w:bidi="ar-SA"/>
        </w:rPr>
      </w:pPr>
    </w:p>
    <w:p w:rsidR="004F3D8B" w:rsidRPr="004F3D8B" w:rsidRDefault="004F3D8B" w:rsidP="004F3D8B">
      <w:pPr>
        <w:pStyle w:val="Odlomakpopisa"/>
        <w:numPr>
          <w:ilvl w:val="0"/>
          <w:numId w:val="9"/>
        </w:numPr>
        <w:spacing w:line="360" w:lineRule="auto"/>
        <w:jc w:val="center"/>
        <w:rPr>
          <w:rFonts w:ascii="Trebuchet MS" w:hAnsi="Trebuchet MS"/>
          <w:sz w:val="21"/>
        </w:rPr>
      </w:pPr>
      <w:r w:rsidRPr="004F3D8B">
        <w:rPr>
          <w:rFonts w:ascii="Trebuchet MS" w:hAnsi="Trebuchet MS"/>
          <w:sz w:val="21"/>
        </w:rPr>
        <w:t>I</w:t>
      </w:r>
    </w:p>
    <w:p w:rsidR="004F3D8B" w:rsidRPr="00851C5F" w:rsidRDefault="00851C5F" w:rsidP="00900199">
      <w:pPr>
        <w:rPr>
          <w:rFonts w:ascii="Trebuchet MS" w:hAnsi="Trebuchet MS"/>
          <w:sz w:val="21"/>
        </w:rPr>
      </w:pPr>
      <w:r>
        <w:rPr>
          <w:rFonts w:ascii="Trebuchet MS" w:hAnsi="Trebuchet MS"/>
          <w:sz w:val="21"/>
        </w:rPr>
        <w:t>-</w:t>
      </w:r>
      <w:r w:rsidRPr="00851C5F">
        <w:rPr>
          <w:rFonts w:ascii="Trebuchet MS" w:hAnsi="Trebuchet MS"/>
          <w:sz w:val="21"/>
        </w:rPr>
        <w:t xml:space="preserve">Odluka o </w:t>
      </w:r>
      <w:r w:rsidR="004F3D8B" w:rsidRPr="00851C5F">
        <w:rPr>
          <w:rFonts w:ascii="Trebuchet MS" w:hAnsi="Trebuchet MS"/>
          <w:sz w:val="21"/>
        </w:rPr>
        <w:t>Usvajaju se I. izmjene i dopune financijskog plana Javne ustanove Kamenjak za 2017. godinu te izmjene i dopune plana nabave dugotrajne imovine Javne us</w:t>
      </w:r>
      <w:r>
        <w:rPr>
          <w:rFonts w:ascii="Trebuchet MS" w:hAnsi="Trebuchet MS"/>
          <w:sz w:val="21"/>
        </w:rPr>
        <w:t>tanove Kamenjak za 2017. godinu - usvojeno</w:t>
      </w:r>
    </w:p>
    <w:p w:rsidR="00C028EC" w:rsidRPr="004F3D8B" w:rsidRDefault="00C028EC" w:rsidP="004F3D8B">
      <w:pPr>
        <w:rPr>
          <w:rFonts w:asciiTheme="minorHAnsi" w:eastAsiaTheme="minorHAnsi" w:hAnsiTheme="minorHAnsi" w:cstheme="minorBidi"/>
          <w:kern w:val="0"/>
          <w:sz w:val="22"/>
          <w:szCs w:val="22"/>
          <w:lang w:eastAsia="en-US" w:bidi="ar-SA"/>
        </w:rPr>
      </w:pPr>
    </w:p>
    <w:p w:rsidR="00900199" w:rsidRPr="00900199" w:rsidRDefault="00900199" w:rsidP="00035E37">
      <w:pPr>
        <w:rPr>
          <w:rFonts w:ascii="Trebuchet MS" w:eastAsiaTheme="minorHAnsi" w:hAnsi="Trebuchet MS" w:cstheme="minorBidi"/>
          <w:kern w:val="0"/>
          <w:sz w:val="21"/>
          <w:szCs w:val="21"/>
          <w:lang w:eastAsia="en-US" w:bidi="ar-SA"/>
        </w:rPr>
      </w:pPr>
      <w:r>
        <w:rPr>
          <w:rFonts w:asciiTheme="minorHAnsi" w:hAnsiTheme="minorHAnsi" w:cstheme="minorHAnsi"/>
          <w:bCs/>
        </w:rPr>
        <w:t>-</w:t>
      </w:r>
      <w:r w:rsidR="00035E37">
        <w:rPr>
          <w:rFonts w:ascii="Trebuchet MS" w:eastAsiaTheme="minorHAnsi" w:hAnsi="Trebuchet MS" w:cstheme="minorBidi"/>
          <w:kern w:val="0"/>
          <w:sz w:val="21"/>
          <w:szCs w:val="21"/>
          <w:lang w:eastAsia="en-US" w:bidi="ar-SA"/>
        </w:rPr>
        <w:t xml:space="preserve"> O</w:t>
      </w:r>
      <w:r w:rsidRPr="00900199">
        <w:rPr>
          <w:rFonts w:ascii="Trebuchet MS" w:eastAsiaTheme="minorHAnsi" w:hAnsi="Trebuchet MS" w:cstheme="minorBidi"/>
          <w:kern w:val="0"/>
          <w:sz w:val="21"/>
          <w:szCs w:val="21"/>
          <w:lang w:eastAsia="en-US" w:bidi="ar-SA"/>
        </w:rPr>
        <w:t xml:space="preserve">dluka o isplati regresa za godišnji odmor u iznosu 1.250,00 kuna neto po djelatniku i božićnice u iznosu 1.250,00 kuna neto po djelatniku te dar djetetu u iznosu 600,00 </w:t>
      </w:r>
      <w:r w:rsidR="00035E37">
        <w:rPr>
          <w:rFonts w:ascii="Trebuchet MS" w:eastAsiaTheme="minorHAnsi" w:hAnsi="Trebuchet MS" w:cstheme="minorBidi"/>
          <w:kern w:val="0"/>
          <w:sz w:val="21"/>
          <w:szCs w:val="21"/>
          <w:lang w:eastAsia="en-US" w:bidi="ar-SA"/>
        </w:rPr>
        <w:t>kuna - usvojeno</w:t>
      </w:r>
    </w:p>
    <w:p w:rsidR="00C028EC" w:rsidRPr="00DB16D5" w:rsidRDefault="00C028EC" w:rsidP="00D63D43">
      <w:pPr>
        <w:rPr>
          <w:rFonts w:asciiTheme="minorHAnsi" w:hAnsiTheme="minorHAnsi" w:cstheme="minorHAnsi"/>
          <w:bCs/>
        </w:rPr>
      </w:pPr>
    </w:p>
    <w:p w:rsidR="00CC2195" w:rsidRDefault="006128F2" w:rsidP="006128F2">
      <w:pPr>
        <w:widowControl/>
        <w:suppressAutoHyphens w:val="0"/>
        <w:jc w:val="both"/>
        <w:rPr>
          <w:rFonts w:ascii="Trebuchet MS" w:eastAsiaTheme="minorHAnsi" w:hAnsi="Trebuchet MS" w:cstheme="minorBidi"/>
          <w:kern w:val="0"/>
          <w:sz w:val="21"/>
          <w:lang w:eastAsia="en-US" w:bidi="ar-SA"/>
        </w:rPr>
      </w:pPr>
      <w:r>
        <w:rPr>
          <w:rFonts w:ascii="Trebuchet MS" w:eastAsiaTheme="minorHAnsi" w:hAnsi="Trebuchet MS" w:cstheme="minorBidi"/>
          <w:kern w:val="0"/>
          <w:sz w:val="21"/>
          <w:lang w:eastAsia="en-US" w:bidi="ar-SA"/>
        </w:rPr>
        <w:t>-</w:t>
      </w:r>
      <w:r w:rsidR="00CC2195" w:rsidRPr="006128F2">
        <w:rPr>
          <w:rFonts w:ascii="Trebuchet MS" w:eastAsiaTheme="minorHAnsi" w:hAnsi="Trebuchet MS" w:cstheme="minorBidi"/>
          <w:kern w:val="0"/>
          <w:sz w:val="21"/>
          <w:lang w:eastAsia="en-US" w:bidi="ar-SA"/>
        </w:rPr>
        <w:t>Odluka kojom se p</w:t>
      </w:r>
      <w:r w:rsidRPr="006128F2">
        <w:rPr>
          <w:rFonts w:ascii="Trebuchet MS" w:eastAsiaTheme="minorHAnsi" w:hAnsi="Trebuchet MS" w:cstheme="minorBidi"/>
          <w:kern w:val="0"/>
          <w:sz w:val="21"/>
          <w:lang w:eastAsia="en-US" w:bidi="ar-SA"/>
        </w:rPr>
        <w:t xml:space="preserve">rihvaća </w:t>
      </w:r>
      <w:r w:rsidR="00CC2195" w:rsidRPr="006128F2">
        <w:rPr>
          <w:rFonts w:ascii="Trebuchet MS" w:eastAsiaTheme="minorHAnsi" w:hAnsi="Trebuchet MS" w:cstheme="minorBidi"/>
          <w:kern w:val="0"/>
          <w:sz w:val="21"/>
          <w:lang w:eastAsia="en-US" w:bidi="ar-SA"/>
        </w:rPr>
        <w:t xml:space="preserve">ponuda Hrvatskog biološkog društva, </w:t>
      </w:r>
      <w:proofErr w:type="spellStart"/>
      <w:r w:rsidR="00CC2195" w:rsidRPr="006128F2">
        <w:rPr>
          <w:rFonts w:ascii="Trebuchet MS" w:eastAsiaTheme="minorHAnsi" w:hAnsi="Trebuchet MS" w:cstheme="minorBidi"/>
          <w:kern w:val="0"/>
          <w:sz w:val="21"/>
          <w:lang w:eastAsia="en-US" w:bidi="ar-SA"/>
        </w:rPr>
        <w:t>Rooseveltov</w:t>
      </w:r>
      <w:proofErr w:type="spellEnd"/>
      <w:r w:rsidR="00CC2195" w:rsidRPr="006128F2">
        <w:rPr>
          <w:rFonts w:ascii="Trebuchet MS" w:eastAsiaTheme="minorHAnsi" w:hAnsi="Trebuchet MS" w:cstheme="minorBidi"/>
          <w:kern w:val="0"/>
          <w:sz w:val="21"/>
          <w:lang w:eastAsia="en-US" w:bidi="ar-SA"/>
        </w:rPr>
        <w:t xml:space="preserve"> trg 6, Zagreb, u ukupnom iznosu 24.530,00 kuna, za monitoring morskih staništa na p</w:t>
      </w:r>
      <w:r>
        <w:rPr>
          <w:rFonts w:ascii="Trebuchet MS" w:eastAsiaTheme="minorHAnsi" w:hAnsi="Trebuchet MS" w:cstheme="minorBidi"/>
          <w:kern w:val="0"/>
          <w:sz w:val="21"/>
          <w:lang w:eastAsia="en-US" w:bidi="ar-SA"/>
        </w:rPr>
        <w:t>odručju Javne ustanove Kamenjak – usvojeno</w:t>
      </w:r>
    </w:p>
    <w:p w:rsidR="00E25496" w:rsidRDefault="00E25496" w:rsidP="006128F2">
      <w:pPr>
        <w:widowControl/>
        <w:suppressAutoHyphens w:val="0"/>
        <w:jc w:val="both"/>
        <w:rPr>
          <w:rFonts w:ascii="Trebuchet MS" w:eastAsiaTheme="minorHAnsi" w:hAnsi="Trebuchet MS" w:cstheme="minorBidi"/>
          <w:kern w:val="0"/>
          <w:sz w:val="21"/>
          <w:lang w:eastAsia="en-US" w:bidi="ar-SA"/>
        </w:rPr>
      </w:pPr>
    </w:p>
    <w:p w:rsidR="00E25496" w:rsidRPr="00E25496" w:rsidRDefault="00E25496" w:rsidP="00C43D5F">
      <w:pPr>
        <w:widowControl/>
        <w:suppressAutoHyphens w:val="0"/>
        <w:jc w:val="both"/>
        <w:rPr>
          <w:rFonts w:ascii="Trebuchet MS" w:eastAsiaTheme="minorHAnsi" w:hAnsi="Trebuchet MS" w:cstheme="minorBidi"/>
          <w:kern w:val="0"/>
          <w:sz w:val="21"/>
          <w:lang w:eastAsia="en-US" w:bidi="ar-SA"/>
        </w:rPr>
      </w:pPr>
      <w:r>
        <w:rPr>
          <w:rFonts w:ascii="Trebuchet MS" w:eastAsiaTheme="minorHAnsi" w:hAnsi="Trebuchet MS" w:cstheme="minorBidi"/>
          <w:kern w:val="0"/>
          <w:sz w:val="21"/>
          <w:lang w:eastAsia="en-US" w:bidi="ar-SA"/>
        </w:rPr>
        <w:t>-</w:t>
      </w:r>
      <w:r w:rsidRPr="00E25496">
        <w:rPr>
          <w:rFonts w:ascii="Trebuchet MS" w:eastAsiaTheme="minorHAnsi" w:hAnsi="Trebuchet MS" w:cstheme="minorBidi"/>
          <w:kern w:val="0"/>
          <w:sz w:val="21"/>
          <w:lang w:eastAsia="en-US" w:bidi="ar-SA"/>
        </w:rPr>
        <w:t xml:space="preserve">Odluka kojom se prihvaća  ponuda tvrtke Auto </w:t>
      </w:r>
      <w:proofErr w:type="spellStart"/>
      <w:r w:rsidRPr="00E25496">
        <w:rPr>
          <w:rFonts w:ascii="Trebuchet MS" w:eastAsiaTheme="minorHAnsi" w:hAnsi="Trebuchet MS" w:cstheme="minorBidi"/>
          <w:kern w:val="0"/>
          <w:sz w:val="21"/>
          <w:lang w:eastAsia="en-US" w:bidi="ar-SA"/>
        </w:rPr>
        <w:t>Will</w:t>
      </w:r>
      <w:proofErr w:type="spellEnd"/>
      <w:r w:rsidRPr="00E25496">
        <w:rPr>
          <w:rFonts w:ascii="Trebuchet MS" w:eastAsiaTheme="minorHAnsi" w:hAnsi="Trebuchet MS" w:cstheme="minorBidi"/>
          <w:kern w:val="0"/>
          <w:sz w:val="21"/>
          <w:lang w:eastAsia="en-US" w:bidi="ar-SA"/>
        </w:rPr>
        <w:t xml:space="preserve"> d.o.o.,  Poreč, </w:t>
      </w:r>
      <w:proofErr w:type="spellStart"/>
      <w:r w:rsidRPr="00E25496">
        <w:rPr>
          <w:rFonts w:ascii="Trebuchet MS" w:eastAsiaTheme="minorHAnsi" w:hAnsi="Trebuchet MS" w:cstheme="minorBidi"/>
          <w:kern w:val="0"/>
          <w:sz w:val="21"/>
          <w:lang w:eastAsia="en-US" w:bidi="ar-SA"/>
        </w:rPr>
        <w:t>Buići</w:t>
      </w:r>
      <w:proofErr w:type="spellEnd"/>
      <w:r w:rsidRPr="00E25496">
        <w:rPr>
          <w:rFonts w:ascii="Trebuchet MS" w:eastAsiaTheme="minorHAnsi" w:hAnsi="Trebuchet MS" w:cstheme="minorBidi"/>
          <w:kern w:val="0"/>
          <w:sz w:val="21"/>
          <w:lang w:eastAsia="en-US" w:bidi="ar-SA"/>
        </w:rPr>
        <w:t xml:space="preserve"> 13c,  br. 57-10-0000374-17 u bruto iznosu 20.189,80 kuna za kupovinu pokrova teretnog prostora za službeno vozilo Toyotu </w:t>
      </w:r>
      <w:proofErr w:type="spellStart"/>
      <w:r w:rsidRPr="00E25496">
        <w:rPr>
          <w:rFonts w:ascii="Trebuchet MS" w:eastAsiaTheme="minorHAnsi" w:hAnsi="Trebuchet MS" w:cstheme="minorBidi"/>
          <w:kern w:val="0"/>
          <w:sz w:val="21"/>
          <w:lang w:eastAsia="en-US" w:bidi="ar-SA"/>
        </w:rPr>
        <w:t>Hilux</w:t>
      </w:r>
      <w:proofErr w:type="spellEnd"/>
      <w:r w:rsidRPr="00E25496">
        <w:rPr>
          <w:rFonts w:ascii="Trebuchet MS" w:eastAsiaTheme="minorHAnsi" w:hAnsi="Trebuchet MS" w:cstheme="minorBidi"/>
          <w:kern w:val="0"/>
          <w:sz w:val="21"/>
          <w:lang w:eastAsia="en-US" w:bidi="ar-SA"/>
        </w:rPr>
        <w:t xml:space="preserve"> - usvojeno</w:t>
      </w:r>
    </w:p>
    <w:p w:rsidR="00E25496" w:rsidRPr="006128F2" w:rsidRDefault="00E25496" w:rsidP="00C43D5F">
      <w:pPr>
        <w:widowControl/>
        <w:suppressAutoHyphens w:val="0"/>
        <w:jc w:val="both"/>
        <w:rPr>
          <w:rFonts w:asciiTheme="minorHAnsi" w:eastAsiaTheme="minorHAnsi" w:hAnsiTheme="minorHAnsi" w:cstheme="minorBidi"/>
          <w:kern w:val="0"/>
          <w:sz w:val="22"/>
          <w:szCs w:val="22"/>
          <w:lang w:eastAsia="en-US" w:bidi="ar-SA"/>
        </w:rPr>
      </w:pPr>
    </w:p>
    <w:p w:rsidR="008D560B" w:rsidRDefault="00934A63" w:rsidP="008D560B">
      <w:pPr>
        <w:jc w:val="both"/>
        <w:rPr>
          <w:rFonts w:ascii="Trebuchet MS" w:hAnsi="Trebuchet MS"/>
          <w:sz w:val="21"/>
          <w:szCs w:val="21"/>
        </w:rPr>
      </w:pPr>
      <w:r>
        <w:rPr>
          <w:rFonts w:ascii="Trebuchet MS" w:hAnsi="Trebuchet MS"/>
          <w:sz w:val="21"/>
          <w:szCs w:val="21"/>
        </w:rPr>
        <w:t>-Odluka o neodobravanju</w:t>
      </w:r>
      <w:r w:rsidR="008D560B">
        <w:rPr>
          <w:rFonts w:ascii="Trebuchet MS" w:hAnsi="Trebuchet MS"/>
          <w:sz w:val="21"/>
          <w:szCs w:val="21"/>
        </w:rPr>
        <w:t xml:space="preserve"> zahtjev Andree </w:t>
      </w:r>
      <w:proofErr w:type="spellStart"/>
      <w:r w:rsidR="008D560B">
        <w:rPr>
          <w:rFonts w:ascii="Trebuchet MS" w:hAnsi="Trebuchet MS"/>
          <w:sz w:val="21"/>
          <w:szCs w:val="21"/>
        </w:rPr>
        <w:t>Klibe</w:t>
      </w:r>
      <w:proofErr w:type="spellEnd"/>
      <w:r w:rsidR="008D560B">
        <w:rPr>
          <w:rFonts w:ascii="Trebuchet MS" w:hAnsi="Trebuchet MS"/>
          <w:sz w:val="21"/>
          <w:szCs w:val="21"/>
        </w:rPr>
        <w:t xml:space="preserve"> iz </w:t>
      </w:r>
      <w:proofErr w:type="spellStart"/>
      <w:r w:rsidR="008D560B">
        <w:rPr>
          <w:rFonts w:ascii="Trebuchet MS" w:hAnsi="Trebuchet MS"/>
          <w:sz w:val="21"/>
          <w:szCs w:val="21"/>
        </w:rPr>
        <w:t>Premanture</w:t>
      </w:r>
      <w:proofErr w:type="spellEnd"/>
      <w:r w:rsidR="008D560B">
        <w:rPr>
          <w:rFonts w:ascii="Trebuchet MS" w:hAnsi="Trebuchet MS"/>
          <w:sz w:val="21"/>
          <w:szCs w:val="21"/>
        </w:rPr>
        <w:t>, Selo 85a, za davanjem koncesijskog odobrenja za obavljanje djelatnosti na području Donjeg Kamenjaka - usvojeno</w:t>
      </w:r>
    </w:p>
    <w:p w:rsidR="00DB16D5" w:rsidRDefault="00DB16D5" w:rsidP="006128F2">
      <w:pPr>
        <w:widowControl/>
        <w:suppressAutoHyphens w:val="0"/>
        <w:jc w:val="both"/>
        <w:rPr>
          <w:rFonts w:ascii="Trebuchet MS" w:eastAsiaTheme="minorHAnsi" w:hAnsi="Trebuchet MS" w:cstheme="minorBidi"/>
          <w:kern w:val="0"/>
          <w:sz w:val="21"/>
          <w:szCs w:val="21"/>
          <w:lang w:eastAsia="en-US" w:bidi="ar-SA"/>
        </w:rPr>
      </w:pPr>
    </w:p>
    <w:p w:rsidR="00DB16D5" w:rsidRPr="00DB16D5" w:rsidRDefault="00DB16D5" w:rsidP="00DB16D5">
      <w:pPr>
        <w:widowControl/>
        <w:suppressAutoHyphens w:val="0"/>
        <w:spacing w:line="360" w:lineRule="auto"/>
        <w:jc w:val="center"/>
        <w:rPr>
          <w:rFonts w:ascii="Trebuchet MS" w:eastAsiaTheme="minorHAnsi" w:hAnsi="Trebuchet MS" w:cstheme="minorBidi"/>
          <w:kern w:val="0"/>
          <w:sz w:val="21"/>
          <w:szCs w:val="21"/>
          <w:lang w:eastAsia="en-US" w:bidi="ar-SA"/>
        </w:rPr>
      </w:pPr>
    </w:p>
    <w:p w:rsidR="009245A2" w:rsidRPr="00EA22B8" w:rsidRDefault="009245A2" w:rsidP="00197733">
      <w:pPr>
        <w:jc w:val="both"/>
        <w:rPr>
          <w:rFonts w:ascii="Trebuchet MS" w:hAnsi="Trebuchet MS"/>
          <w:sz w:val="21"/>
        </w:rPr>
      </w:pPr>
    </w:p>
    <w:p w:rsidR="00C95152" w:rsidRPr="00EA22B8" w:rsidRDefault="00C95152" w:rsidP="00EA22B8">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C95152" w:rsidRDefault="00C95152" w:rsidP="00B3118A">
      <w:pPr>
        <w:widowControl/>
        <w:suppressAutoHyphens w:val="0"/>
        <w:rPr>
          <w:rFonts w:asciiTheme="minorHAnsi" w:hAnsiTheme="minorHAnsi" w:cstheme="minorHAnsi"/>
          <w:b/>
        </w:rPr>
      </w:pPr>
    </w:p>
    <w:p w:rsidR="009B50D8" w:rsidRDefault="009B50D8" w:rsidP="00B3118A">
      <w:pPr>
        <w:widowControl/>
        <w:suppressAutoHyphens w:val="0"/>
        <w:rPr>
          <w:rFonts w:asciiTheme="minorHAnsi" w:hAnsiTheme="minorHAnsi" w:cstheme="minorHAnsi"/>
          <w:b/>
        </w:rPr>
      </w:pPr>
    </w:p>
    <w:p w:rsidR="009B50D8" w:rsidRDefault="009B50D8" w:rsidP="00B3118A">
      <w:pPr>
        <w:widowControl/>
        <w:suppressAutoHyphens w:val="0"/>
        <w:rPr>
          <w:rFonts w:asciiTheme="minorHAnsi" w:hAnsiTheme="minorHAnsi" w:cstheme="minorHAnsi"/>
          <w:b/>
        </w:rPr>
      </w:pPr>
    </w:p>
    <w:p w:rsidR="009B50D8" w:rsidRDefault="009B50D8" w:rsidP="00B3118A">
      <w:pPr>
        <w:widowControl/>
        <w:suppressAutoHyphens w:val="0"/>
        <w:rPr>
          <w:rFonts w:asciiTheme="minorHAnsi" w:hAnsiTheme="minorHAnsi" w:cstheme="minorHAnsi"/>
          <w:b/>
        </w:rPr>
      </w:pPr>
    </w:p>
    <w:p w:rsidR="009B50D8" w:rsidRDefault="009B50D8" w:rsidP="00B3118A">
      <w:pPr>
        <w:widowControl/>
        <w:suppressAutoHyphens w:val="0"/>
        <w:rPr>
          <w:rFonts w:asciiTheme="minorHAnsi" w:hAnsiTheme="minorHAnsi" w:cstheme="minorHAnsi"/>
          <w:b/>
        </w:rPr>
      </w:pPr>
    </w:p>
    <w:sectPr w:rsidR="009B50D8" w:rsidSect="00023DC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9ED" w:rsidRDefault="00D819ED" w:rsidP="009B50D8">
      <w:r>
        <w:separator/>
      </w:r>
    </w:p>
  </w:endnote>
  <w:endnote w:type="continuationSeparator" w:id="0">
    <w:p w:rsidR="00D819ED" w:rsidRDefault="00D819ED" w:rsidP="009B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OpenSymbol">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Trebuchet MS">
    <w:panose1 w:val="020B0603020202020204"/>
    <w:charset w:val="EE"/>
    <w:family w:val="swiss"/>
    <w:pitch w:val="variable"/>
    <w:sig w:usb0="00000287" w:usb1="00000000" w:usb2="00000000" w:usb3="00000000" w:csb0="000000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54D" w:rsidRDefault="0058254D">
    <w:pPr>
      <w:pStyle w:val="Podnoje"/>
    </w:pPr>
  </w:p>
  <w:p w:rsidR="0058254D" w:rsidRDefault="0058254D">
    <w:pPr>
      <w:pStyle w:val="Podnoje"/>
    </w:pPr>
  </w:p>
  <w:p w:rsidR="0058254D" w:rsidRDefault="0058254D">
    <w:pPr>
      <w:pStyle w:val="Podnoje"/>
    </w:pPr>
  </w:p>
  <w:p w:rsidR="0058254D" w:rsidRDefault="0058254D">
    <w:pPr>
      <w:pStyle w:val="Podnoje"/>
    </w:pPr>
  </w:p>
  <w:p w:rsidR="0058254D" w:rsidRDefault="0058254D">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9ED" w:rsidRDefault="00D819ED" w:rsidP="009B50D8">
      <w:r>
        <w:separator/>
      </w:r>
    </w:p>
  </w:footnote>
  <w:footnote w:type="continuationSeparator" w:id="0">
    <w:p w:rsidR="00D819ED" w:rsidRDefault="00D819ED" w:rsidP="009B50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3"/>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1" w15:restartNumberingAfterBreak="0">
    <w:nsid w:val="00000003"/>
    <w:multiLevelType w:val="multilevel"/>
    <w:tmpl w:val="00000003"/>
    <w:name w:val="WW8Num4"/>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3" w15:restartNumberingAfterBreak="0">
    <w:nsid w:val="00000005"/>
    <w:multiLevelType w:val="multilevel"/>
    <w:tmpl w:val="00000005"/>
    <w:name w:val="WW8Num6"/>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4" w15:restartNumberingAfterBreak="0">
    <w:nsid w:val="00000006"/>
    <w:multiLevelType w:val="multilevel"/>
    <w:tmpl w:val="00000006"/>
    <w:name w:val="WW8Num7"/>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5" w15:restartNumberingAfterBreak="0">
    <w:nsid w:val="00000007"/>
    <w:multiLevelType w:val="multilevel"/>
    <w:tmpl w:val="00000007"/>
    <w:name w:val="WW8Num8"/>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6" w15:restartNumberingAfterBreak="0">
    <w:nsid w:val="00000008"/>
    <w:multiLevelType w:val="multilevel"/>
    <w:tmpl w:val="00000008"/>
    <w:name w:val="WW8Num9"/>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8" w15:restartNumberingAfterBreak="0">
    <w:nsid w:val="0000000A"/>
    <w:multiLevelType w:val="multilevel"/>
    <w:tmpl w:val="0000000A"/>
    <w:name w:val="WW8Num11"/>
    <w:lvl w:ilvl="0">
      <w:start w:val="1"/>
      <w:numFmt w:val="bullet"/>
      <w:lvlText w:val=""/>
      <w:lvlJc w:val="left"/>
      <w:pPr>
        <w:tabs>
          <w:tab w:val="num" w:pos="720"/>
        </w:tabs>
        <w:ind w:left="0" w:firstLine="0"/>
      </w:pPr>
      <w:rPr>
        <w:rFonts w:ascii="Symbol" w:hAnsi="Symbol" w:cs="OpenSymbol"/>
      </w:rPr>
    </w:lvl>
    <w:lvl w:ilvl="1">
      <w:start w:val="1"/>
      <w:numFmt w:val="bullet"/>
      <w:lvlText w:val=""/>
      <w:lvlJc w:val="left"/>
      <w:pPr>
        <w:tabs>
          <w:tab w:val="num" w:pos="1080"/>
        </w:tabs>
        <w:ind w:left="0" w:firstLine="0"/>
      </w:pPr>
      <w:rPr>
        <w:rFonts w:ascii="Symbol" w:hAnsi="Symbol" w:cs="OpenSymbol"/>
      </w:rPr>
    </w:lvl>
    <w:lvl w:ilvl="2">
      <w:start w:val="1"/>
      <w:numFmt w:val="bullet"/>
      <w:lvlText w:val=""/>
      <w:lvlJc w:val="left"/>
      <w:pPr>
        <w:tabs>
          <w:tab w:val="num" w:pos="1440"/>
        </w:tabs>
        <w:ind w:left="0" w:firstLine="0"/>
      </w:pPr>
      <w:rPr>
        <w:rFonts w:ascii="Symbol" w:hAnsi="Symbol" w:cs="OpenSymbol"/>
      </w:rPr>
    </w:lvl>
    <w:lvl w:ilvl="3">
      <w:start w:val="1"/>
      <w:numFmt w:val="bullet"/>
      <w:lvlText w:val=""/>
      <w:lvlJc w:val="left"/>
      <w:pPr>
        <w:tabs>
          <w:tab w:val="num" w:pos="1800"/>
        </w:tabs>
        <w:ind w:left="0" w:firstLine="0"/>
      </w:pPr>
      <w:rPr>
        <w:rFonts w:ascii="Symbol" w:hAnsi="Symbol" w:cs="OpenSymbol"/>
      </w:rPr>
    </w:lvl>
    <w:lvl w:ilvl="4">
      <w:start w:val="1"/>
      <w:numFmt w:val="bullet"/>
      <w:lvlText w:val=""/>
      <w:lvlJc w:val="left"/>
      <w:pPr>
        <w:tabs>
          <w:tab w:val="num" w:pos="2160"/>
        </w:tabs>
        <w:ind w:left="0" w:firstLine="0"/>
      </w:pPr>
      <w:rPr>
        <w:rFonts w:ascii="Symbol" w:hAnsi="Symbol" w:cs="OpenSymbol"/>
      </w:rPr>
    </w:lvl>
    <w:lvl w:ilvl="5">
      <w:start w:val="1"/>
      <w:numFmt w:val="bullet"/>
      <w:lvlText w:val=""/>
      <w:lvlJc w:val="left"/>
      <w:pPr>
        <w:tabs>
          <w:tab w:val="num" w:pos="2520"/>
        </w:tabs>
        <w:ind w:left="0" w:firstLine="0"/>
      </w:pPr>
      <w:rPr>
        <w:rFonts w:ascii="Symbol" w:hAnsi="Symbol" w:cs="OpenSymbol"/>
      </w:rPr>
    </w:lvl>
    <w:lvl w:ilvl="6">
      <w:start w:val="1"/>
      <w:numFmt w:val="bullet"/>
      <w:lvlText w:val=""/>
      <w:lvlJc w:val="left"/>
      <w:pPr>
        <w:tabs>
          <w:tab w:val="num" w:pos="2880"/>
        </w:tabs>
        <w:ind w:left="0" w:firstLine="0"/>
      </w:pPr>
      <w:rPr>
        <w:rFonts w:ascii="Symbol" w:hAnsi="Symbol" w:cs="OpenSymbol"/>
      </w:rPr>
    </w:lvl>
    <w:lvl w:ilvl="7">
      <w:start w:val="1"/>
      <w:numFmt w:val="bullet"/>
      <w:lvlText w:val=""/>
      <w:lvlJc w:val="left"/>
      <w:pPr>
        <w:tabs>
          <w:tab w:val="num" w:pos="3240"/>
        </w:tabs>
        <w:ind w:left="0" w:firstLine="0"/>
      </w:pPr>
      <w:rPr>
        <w:rFonts w:ascii="Symbol" w:hAnsi="Symbol" w:cs="OpenSymbol"/>
      </w:rPr>
    </w:lvl>
    <w:lvl w:ilvl="8">
      <w:start w:val="1"/>
      <w:numFmt w:val="bullet"/>
      <w:lvlText w:val=""/>
      <w:lvlJc w:val="left"/>
      <w:pPr>
        <w:tabs>
          <w:tab w:val="num" w:pos="3600"/>
        </w:tabs>
        <w:ind w:left="0" w:firstLine="0"/>
      </w:pPr>
      <w:rPr>
        <w:rFonts w:ascii="Symbol" w:hAnsi="Symbol" w:cs="OpenSymbol"/>
      </w:rPr>
    </w:lvl>
  </w:abstractNum>
  <w:abstractNum w:abstractNumId="9" w15:restartNumberingAfterBreak="0">
    <w:nsid w:val="0AFD381C"/>
    <w:multiLevelType w:val="hybridMultilevel"/>
    <w:tmpl w:val="720827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0" w15:restartNumberingAfterBreak="0">
    <w:nsid w:val="0B0038F7"/>
    <w:multiLevelType w:val="hybridMultilevel"/>
    <w:tmpl w:val="4942ED9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1F04241D"/>
    <w:multiLevelType w:val="hybridMultilevel"/>
    <w:tmpl w:val="EDCC61E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295C728A"/>
    <w:multiLevelType w:val="hybridMultilevel"/>
    <w:tmpl w:val="E002489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51B1B9E"/>
    <w:multiLevelType w:val="hybridMultilevel"/>
    <w:tmpl w:val="29BC62E0"/>
    <w:lvl w:ilvl="0" w:tplc="FB161D7A">
      <w:numFmt w:val="bullet"/>
      <w:lvlText w:val="-"/>
      <w:lvlJc w:val="left"/>
      <w:pPr>
        <w:ind w:left="720" w:hanging="360"/>
      </w:pPr>
      <w:rPr>
        <w:rFonts w:ascii="Times New Roman" w:eastAsia="Arial Unicode MS"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097C9F"/>
    <w:multiLevelType w:val="hybridMultilevel"/>
    <w:tmpl w:val="EBB0470A"/>
    <w:lvl w:ilvl="0" w:tplc="D7789E36">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DC1ECC"/>
    <w:multiLevelType w:val="hybridMultilevel"/>
    <w:tmpl w:val="B8F8A18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608E717F"/>
    <w:multiLevelType w:val="hybridMultilevel"/>
    <w:tmpl w:val="44666CD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77E02B5C"/>
    <w:multiLevelType w:val="hybridMultilevel"/>
    <w:tmpl w:val="3BF21550"/>
    <w:lvl w:ilvl="0" w:tplc="F0C2F6C2">
      <w:start w:val="1"/>
      <w:numFmt w:val="bullet"/>
      <w:lvlText w:val="-"/>
      <w:lvlJc w:val="left"/>
      <w:pPr>
        <w:ind w:left="1080" w:hanging="360"/>
      </w:pPr>
      <w:rPr>
        <w:rFonts w:ascii="Calibri" w:eastAsiaTheme="minorHAnsi" w:hAnsi="Calibri" w:cs="Calibri"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11"/>
  </w:num>
  <w:num w:numId="2">
    <w:abstractNumId w:val="13"/>
  </w:num>
  <w:num w:numId="3">
    <w:abstractNumId w:val="15"/>
  </w:num>
  <w:num w:numId="4">
    <w:abstractNumId w:val="16"/>
  </w:num>
  <w:num w:numId="5">
    <w:abstractNumId w:val="12"/>
  </w:num>
  <w:num w:numId="6">
    <w:abstractNumId w:val="17"/>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26E20"/>
    <w:rsid w:val="00001D47"/>
    <w:rsid w:val="0000626D"/>
    <w:rsid w:val="000078BD"/>
    <w:rsid w:val="000165B4"/>
    <w:rsid w:val="0002253C"/>
    <w:rsid w:val="00023DCC"/>
    <w:rsid w:val="0002591A"/>
    <w:rsid w:val="00025F9E"/>
    <w:rsid w:val="00030441"/>
    <w:rsid w:val="00030ED2"/>
    <w:rsid w:val="0003213F"/>
    <w:rsid w:val="00035E37"/>
    <w:rsid w:val="0003632D"/>
    <w:rsid w:val="00041A86"/>
    <w:rsid w:val="00041EED"/>
    <w:rsid w:val="00041FB8"/>
    <w:rsid w:val="000433D8"/>
    <w:rsid w:val="00050B4F"/>
    <w:rsid w:val="00052D34"/>
    <w:rsid w:val="0005509C"/>
    <w:rsid w:val="00062FCA"/>
    <w:rsid w:val="00064070"/>
    <w:rsid w:val="00065829"/>
    <w:rsid w:val="0006773E"/>
    <w:rsid w:val="000715D0"/>
    <w:rsid w:val="0007176E"/>
    <w:rsid w:val="00073F01"/>
    <w:rsid w:val="0007416E"/>
    <w:rsid w:val="000777E1"/>
    <w:rsid w:val="00077B08"/>
    <w:rsid w:val="0008246A"/>
    <w:rsid w:val="00083067"/>
    <w:rsid w:val="00083113"/>
    <w:rsid w:val="00083A94"/>
    <w:rsid w:val="00084ACA"/>
    <w:rsid w:val="00084F15"/>
    <w:rsid w:val="00085B23"/>
    <w:rsid w:val="00094644"/>
    <w:rsid w:val="000967A8"/>
    <w:rsid w:val="000A46A0"/>
    <w:rsid w:val="000A6E78"/>
    <w:rsid w:val="000B1FD0"/>
    <w:rsid w:val="000B2809"/>
    <w:rsid w:val="000B2F7B"/>
    <w:rsid w:val="000B38AB"/>
    <w:rsid w:val="000B4DFD"/>
    <w:rsid w:val="000B71EE"/>
    <w:rsid w:val="000C4AFD"/>
    <w:rsid w:val="000C7AC8"/>
    <w:rsid w:val="000D00DC"/>
    <w:rsid w:val="000D0309"/>
    <w:rsid w:val="000D30E7"/>
    <w:rsid w:val="000E1A8C"/>
    <w:rsid w:val="000E2706"/>
    <w:rsid w:val="000E58C2"/>
    <w:rsid w:val="000E5A54"/>
    <w:rsid w:val="000E72FA"/>
    <w:rsid w:val="000F1135"/>
    <w:rsid w:val="000F3478"/>
    <w:rsid w:val="000F3547"/>
    <w:rsid w:val="000F4002"/>
    <w:rsid w:val="000F4DC1"/>
    <w:rsid w:val="000F56FF"/>
    <w:rsid w:val="001019B7"/>
    <w:rsid w:val="00102551"/>
    <w:rsid w:val="00103111"/>
    <w:rsid w:val="0010687F"/>
    <w:rsid w:val="00110A09"/>
    <w:rsid w:val="00112302"/>
    <w:rsid w:val="00112A4D"/>
    <w:rsid w:val="00113DF4"/>
    <w:rsid w:val="00114DA8"/>
    <w:rsid w:val="00115327"/>
    <w:rsid w:val="00120B03"/>
    <w:rsid w:val="00122A1D"/>
    <w:rsid w:val="001245E0"/>
    <w:rsid w:val="001259C4"/>
    <w:rsid w:val="00126BD9"/>
    <w:rsid w:val="00126CD2"/>
    <w:rsid w:val="00130FD6"/>
    <w:rsid w:val="00134180"/>
    <w:rsid w:val="00140E78"/>
    <w:rsid w:val="0014182C"/>
    <w:rsid w:val="00141E72"/>
    <w:rsid w:val="00142F8B"/>
    <w:rsid w:val="00143373"/>
    <w:rsid w:val="0014728C"/>
    <w:rsid w:val="00151FA2"/>
    <w:rsid w:val="001538EA"/>
    <w:rsid w:val="001539AF"/>
    <w:rsid w:val="00154AF7"/>
    <w:rsid w:val="001641E6"/>
    <w:rsid w:val="001656D1"/>
    <w:rsid w:val="0016573A"/>
    <w:rsid w:val="00165868"/>
    <w:rsid w:val="001668F7"/>
    <w:rsid w:val="001756BD"/>
    <w:rsid w:val="00176399"/>
    <w:rsid w:val="00182BC5"/>
    <w:rsid w:val="001842E9"/>
    <w:rsid w:val="00186121"/>
    <w:rsid w:val="00186C1D"/>
    <w:rsid w:val="0018772E"/>
    <w:rsid w:val="00190FC3"/>
    <w:rsid w:val="0019582F"/>
    <w:rsid w:val="00197733"/>
    <w:rsid w:val="001A6735"/>
    <w:rsid w:val="001A7E99"/>
    <w:rsid w:val="001B184D"/>
    <w:rsid w:val="001B215D"/>
    <w:rsid w:val="001B34F2"/>
    <w:rsid w:val="001B35BE"/>
    <w:rsid w:val="001B7456"/>
    <w:rsid w:val="001C0118"/>
    <w:rsid w:val="001C4D28"/>
    <w:rsid w:val="001C7EB3"/>
    <w:rsid w:val="001D20E7"/>
    <w:rsid w:val="001D4138"/>
    <w:rsid w:val="001D5C65"/>
    <w:rsid w:val="001E0E9F"/>
    <w:rsid w:val="001E260B"/>
    <w:rsid w:val="001E2DC5"/>
    <w:rsid w:val="001E3CE5"/>
    <w:rsid w:val="001E73FC"/>
    <w:rsid w:val="001F0524"/>
    <w:rsid w:val="001F6913"/>
    <w:rsid w:val="001F6CC0"/>
    <w:rsid w:val="002004A8"/>
    <w:rsid w:val="0020186E"/>
    <w:rsid w:val="0020251A"/>
    <w:rsid w:val="00202623"/>
    <w:rsid w:val="002036A3"/>
    <w:rsid w:val="00204C90"/>
    <w:rsid w:val="002106FE"/>
    <w:rsid w:val="00213DB7"/>
    <w:rsid w:val="00215C26"/>
    <w:rsid w:val="0022150B"/>
    <w:rsid w:val="00222E0B"/>
    <w:rsid w:val="00223552"/>
    <w:rsid w:val="00226FF5"/>
    <w:rsid w:val="0023049F"/>
    <w:rsid w:val="00230B22"/>
    <w:rsid w:val="0023531B"/>
    <w:rsid w:val="00235D60"/>
    <w:rsid w:val="002433B4"/>
    <w:rsid w:val="00245437"/>
    <w:rsid w:val="00245936"/>
    <w:rsid w:val="002634D4"/>
    <w:rsid w:val="00263EFB"/>
    <w:rsid w:val="00271192"/>
    <w:rsid w:val="00272265"/>
    <w:rsid w:val="00273779"/>
    <w:rsid w:val="00276B14"/>
    <w:rsid w:val="002807CB"/>
    <w:rsid w:val="002825C1"/>
    <w:rsid w:val="00285317"/>
    <w:rsid w:val="00290D5C"/>
    <w:rsid w:val="00293006"/>
    <w:rsid w:val="002938A4"/>
    <w:rsid w:val="00295F7B"/>
    <w:rsid w:val="002969EB"/>
    <w:rsid w:val="00296FC2"/>
    <w:rsid w:val="002A119C"/>
    <w:rsid w:val="002B2768"/>
    <w:rsid w:val="002B28A1"/>
    <w:rsid w:val="002B55D2"/>
    <w:rsid w:val="002B5D10"/>
    <w:rsid w:val="002B64D3"/>
    <w:rsid w:val="002B723E"/>
    <w:rsid w:val="002B75AF"/>
    <w:rsid w:val="002B7A3B"/>
    <w:rsid w:val="002C33B0"/>
    <w:rsid w:val="002C4FA0"/>
    <w:rsid w:val="002C788A"/>
    <w:rsid w:val="002D77DB"/>
    <w:rsid w:val="002E5621"/>
    <w:rsid w:val="002E7098"/>
    <w:rsid w:val="002F2037"/>
    <w:rsid w:val="002F423D"/>
    <w:rsid w:val="002F6041"/>
    <w:rsid w:val="00300171"/>
    <w:rsid w:val="00304BD3"/>
    <w:rsid w:val="0030752C"/>
    <w:rsid w:val="00312F0F"/>
    <w:rsid w:val="00313044"/>
    <w:rsid w:val="00320D44"/>
    <w:rsid w:val="0032375A"/>
    <w:rsid w:val="00323DCA"/>
    <w:rsid w:val="00324BDE"/>
    <w:rsid w:val="00330956"/>
    <w:rsid w:val="003317ED"/>
    <w:rsid w:val="00332EF7"/>
    <w:rsid w:val="00334068"/>
    <w:rsid w:val="00337125"/>
    <w:rsid w:val="00337A5C"/>
    <w:rsid w:val="00344B01"/>
    <w:rsid w:val="00351A24"/>
    <w:rsid w:val="003548AA"/>
    <w:rsid w:val="00356726"/>
    <w:rsid w:val="00361783"/>
    <w:rsid w:val="003620F3"/>
    <w:rsid w:val="00363B1B"/>
    <w:rsid w:val="00367D3D"/>
    <w:rsid w:val="00373218"/>
    <w:rsid w:val="00376B2A"/>
    <w:rsid w:val="00380643"/>
    <w:rsid w:val="00381130"/>
    <w:rsid w:val="00382E7F"/>
    <w:rsid w:val="00383833"/>
    <w:rsid w:val="00383FAD"/>
    <w:rsid w:val="003841F3"/>
    <w:rsid w:val="00384DFB"/>
    <w:rsid w:val="003864BC"/>
    <w:rsid w:val="0038681A"/>
    <w:rsid w:val="00386CBE"/>
    <w:rsid w:val="00387097"/>
    <w:rsid w:val="00390005"/>
    <w:rsid w:val="003922BC"/>
    <w:rsid w:val="00395230"/>
    <w:rsid w:val="003A15CB"/>
    <w:rsid w:val="003A2BBE"/>
    <w:rsid w:val="003A4FBC"/>
    <w:rsid w:val="003D07E0"/>
    <w:rsid w:val="003D1D99"/>
    <w:rsid w:val="003D4CDD"/>
    <w:rsid w:val="003D5445"/>
    <w:rsid w:val="003E016E"/>
    <w:rsid w:val="003E0CA8"/>
    <w:rsid w:val="003E213A"/>
    <w:rsid w:val="003E23B3"/>
    <w:rsid w:val="003E29D4"/>
    <w:rsid w:val="003E5878"/>
    <w:rsid w:val="003E687E"/>
    <w:rsid w:val="003F09CF"/>
    <w:rsid w:val="003F13FE"/>
    <w:rsid w:val="003F30A8"/>
    <w:rsid w:val="003F3123"/>
    <w:rsid w:val="003F3A5C"/>
    <w:rsid w:val="003F6800"/>
    <w:rsid w:val="00401CBB"/>
    <w:rsid w:val="00403213"/>
    <w:rsid w:val="004046CE"/>
    <w:rsid w:val="0040587A"/>
    <w:rsid w:val="00410919"/>
    <w:rsid w:val="00413E60"/>
    <w:rsid w:val="004166D0"/>
    <w:rsid w:val="00417F3D"/>
    <w:rsid w:val="00423333"/>
    <w:rsid w:val="00424304"/>
    <w:rsid w:val="00431F30"/>
    <w:rsid w:val="004328F6"/>
    <w:rsid w:val="00432958"/>
    <w:rsid w:val="00434995"/>
    <w:rsid w:val="00436CFA"/>
    <w:rsid w:val="00440531"/>
    <w:rsid w:val="00442343"/>
    <w:rsid w:val="00444F55"/>
    <w:rsid w:val="004476E0"/>
    <w:rsid w:val="00450D23"/>
    <w:rsid w:val="00452CF3"/>
    <w:rsid w:val="00454748"/>
    <w:rsid w:val="00455C21"/>
    <w:rsid w:val="0045643E"/>
    <w:rsid w:val="00457CC7"/>
    <w:rsid w:val="0046229F"/>
    <w:rsid w:val="00463182"/>
    <w:rsid w:val="00463D63"/>
    <w:rsid w:val="00464C92"/>
    <w:rsid w:val="00466476"/>
    <w:rsid w:val="0047313B"/>
    <w:rsid w:val="004733CC"/>
    <w:rsid w:val="00474DAD"/>
    <w:rsid w:val="004800AC"/>
    <w:rsid w:val="00480316"/>
    <w:rsid w:val="00480A88"/>
    <w:rsid w:val="0048196F"/>
    <w:rsid w:val="00483DB4"/>
    <w:rsid w:val="00486134"/>
    <w:rsid w:val="0048639D"/>
    <w:rsid w:val="00487832"/>
    <w:rsid w:val="004903FA"/>
    <w:rsid w:val="00497EC2"/>
    <w:rsid w:val="004A52C0"/>
    <w:rsid w:val="004A5493"/>
    <w:rsid w:val="004A6984"/>
    <w:rsid w:val="004B4DF1"/>
    <w:rsid w:val="004B572A"/>
    <w:rsid w:val="004C4CA1"/>
    <w:rsid w:val="004C5118"/>
    <w:rsid w:val="004D0297"/>
    <w:rsid w:val="004D0CFA"/>
    <w:rsid w:val="004D0D18"/>
    <w:rsid w:val="004D0FF5"/>
    <w:rsid w:val="004D1F77"/>
    <w:rsid w:val="004D22F9"/>
    <w:rsid w:val="004D6265"/>
    <w:rsid w:val="004E1D8F"/>
    <w:rsid w:val="004E26C4"/>
    <w:rsid w:val="004E3E10"/>
    <w:rsid w:val="004F24BD"/>
    <w:rsid w:val="004F2AB9"/>
    <w:rsid w:val="004F3D8B"/>
    <w:rsid w:val="004F6333"/>
    <w:rsid w:val="00500901"/>
    <w:rsid w:val="00500AE1"/>
    <w:rsid w:val="0050382F"/>
    <w:rsid w:val="0050451A"/>
    <w:rsid w:val="00505E57"/>
    <w:rsid w:val="00510D20"/>
    <w:rsid w:val="00512DE8"/>
    <w:rsid w:val="005154D4"/>
    <w:rsid w:val="005244CC"/>
    <w:rsid w:val="00524BE1"/>
    <w:rsid w:val="00524E77"/>
    <w:rsid w:val="00525B12"/>
    <w:rsid w:val="00526BB3"/>
    <w:rsid w:val="00534AA7"/>
    <w:rsid w:val="00534DCB"/>
    <w:rsid w:val="005364EA"/>
    <w:rsid w:val="005423DA"/>
    <w:rsid w:val="0054404B"/>
    <w:rsid w:val="00546810"/>
    <w:rsid w:val="00546C06"/>
    <w:rsid w:val="005509C6"/>
    <w:rsid w:val="0055209C"/>
    <w:rsid w:val="00554C38"/>
    <w:rsid w:val="00556421"/>
    <w:rsid w:val="00557995"/>
    <w:rsid w:val="00557AC7"/>
    <w:rsid w:val="00557F8E"/>
    <w:rsid w:val="00562880"/>
    <w:rsid w:val="00563B08"/>
    <w:rsid w:val="00563DB6"/>
    <w:rsid w:val="00567612"/>
    <w:rsid w:val="00567ED9"/>
    <w:rsid w:val="00572A15"/>
    <w:rsid w:val="00574054"/>
    <w:rsid w:val="00574F0D"/>
    <w:rsid w:val="00575D6D"/>
    <w:rsid w:val="005812A1"/>
    <w:rsid w:val="0058254D"/>
    <w:rsid w:val="005835FD"/>
    <w:rsid w:val="005842CA"/>
    <w:rsid w:val="0058599D"/>
    <w:rsid w:val="00585DC4"/>
    <w:rsid w:val="00590B71"/>
    <w:rsid w:val="0059311F"/>
    <w:rsid w:val="005946BD"/>
    <w:rsid w:val="00595627"/>
    <w:rsid w:val="005A37D2"/>
    <w:rsid w:val="005A643B"/>
    <w:rsid w:val="005B0E1F"/>
    <w:rsid w:val="005B46DF"/>
    <w:rsid w:val="005B5DCA"/>
    <w:rsid w:val="005B5F9A"/>
    <w:rsid w:val="005B6A0B"/>
    <w:rsid w:val="005C0B99"/>
    <w:rsid w:val="005C5D6E"/>
    <w:rsid w:val="005C7BAB"/>
    <w:rsid w:val="005D0777"/>
    <w:rsid w:val="005D0876"/>
    <w:rsid w:val="005D0E1C"/>
    <w:rsid w:val="005D3711"/>
    <w:rsid w:val="005D673F"/>
    <w:rsid w:val="005D675A"/>
    <w:rsid w:val="005D6E2C"/>
    <w:rsid w:val="005D6EA3"/>
    <w:rsid w:val="005D7DD0"/>
    <w:rsid w:val="005E0352"/>
    <w:rsid w:val="005E2889"/>
    <w:rsid w:val="005E293D"/>
    <w:rsid w:val="005E423B"/>
    <w:rsid w:val="005E6DC1"/>
    <w:rsid w:val="005E7569"/>
    <w:rsid w:val="005F0325"/>
    <w:rsid w:val="005F28D6"/>
    <w:rsid w:val="005F4345"/>
    <w:rsid w:val="005F6D22"/>
    <w:rsid w:val="00602FC3"/>
    <w:rsid w:val="006052E7"/>
    <w:rsid w:val="00605ADB"/>
    <w:rsid w:val="006073AF"/>
    <w:rsid w:val="006121E8"/>
    <w:rsid w:val="006128F2"/>
    <w:rsid w:val="00616E28"/>
    <w:rsid w:val="00621746"/>
    <w:rsid w:val="00622396"/>
    <w:rsid w:val="00622880"/>
    <w:rsid w:val="00627C09"/>
    <w:rsid w:val="0063489E"/>
    <w:rsid w:val="006373A7"/>
    <w:rsid w:val="00641117"/>
    <w:rsid w:val="00642E68"/>
    <w:rsid w:val="00643C74"/>
    <w:rsid w:val="00647BFC"/>
    <w:rsid w:val="0065081B"/>
    <w:rsid w:val="00654F0B"/>
    <w:rsid w:val="006566A0"/>
    <w:rsid w:val="00656EDF"/>
    <w:rsid w:val="00661431"/>
    <w:rsid w:val="00663347"/>
    <w:rsid w:val="006663AE"/>
    <w:rsid w:val="00666B31"/>
    <w:rsid w:val="00673763"/>
    <w:rsid w:val="00673767"/>
    <w:rsid w:val="00674A7D"/>
    <w:rsid w:val="00677294"/>
    <w:rsid w:val="00677B1B"/>
    <w:rsid w:val="00677E2B"/>
    <w:rsid w:val="006825EB"/>
    <w:rsid w:val="006836C3"/>
    <w:rsid w:val="00684217"/>
    <w:rsid w:val="006861C6"/>
    <w:rsid w:val="00690D93"/>
    <w:rsid w:val="0069151C"/>
    <w:rsid w:val="00693E67"/>
    <w:rsid w:val="0069500E"/>
    <w:rsid w:val="00695148"/>
    <w:rsid w:val="00695B1A"/>
    <w:rsid w:val="006964E4"/>
    <w:rsid w:val="006975BF"/>
    <w:rsid w:val="006A516F"/>
    <w:rsid w:val="006A60CB"/>
    <w:rsid w:val="006B13E7"/>
    <w:rsid w:val="006B2179"/>
    <w:rsid w:val="006B38E9"/>
    <w:rsid w:val="006B4FC8"/>
    <w:rsid w:val="006B5250"/>
    <w:rsid w:val="006B6234"/>
    <w:rsid w:val="006D01C0"/>
    <w:rsid w:val="006D2BC7"/>
    <w:rsid w:val="006D5D1E"/>
    <w:rsid w:val="006D6015"/>
    <w:rsid w:val="006E12B1"/>
    <w:rsid w:val="006F35B9"/>
    <w:rsid w:val="006F3B65"/>
    <w:rsid w:val="006F7782"/>
    <w:rsid w:val="007034A0"/>
    <w:rsid w:val="00704CE5"/>
    <w:rsid w:val="00706082"/>
    <w:rsid w:val="00707F78"/>
    <w:rsid w:val="00711E88"/>
    <w:rsid w:val="00711F50"/>
    <w:rsid w:val="007122CC"/>
    <w:rsid w:val="007127D8"/>
    <w:rsid w:val="00712DEB"/>
    <w:rsid w:val="007140D6"/>
    <w:rsid w:val="007147C2"/>
    <w:rsid w:val="007166DE"/>
    <w:rsid w:val="00716AD0"/>
    <w:rsid w:val="007218F4"/>
    <w:rsid w:val="00722C77"/>
    <w:rsid w:val="007235B1"/>
    <w:rsid w:val="00723723"/>
    <w:rsid w:val="00730536"/>
    <w:rsid w:val="0073168D"/>
    <w:rsid w:val="00732B57"/>
    <w:rsid w:val="00740C44"/>
    <w:rsid w:val="00741CF3"/>
    <w:rsid w:val="00743360"/>
    <w:rsid w:val="00744234"/>
    <w:rsid w:val="00744A07"/>
    <w:rsid w:val="007463AD"/>
    <w:rsid w:val="007509CB"/>
    <w:rsid w:val="00750B33"/>
    <w:rsid w:val="0075128C"/>
    <w:rsid w:val="007519BB"/>
    <w:rsid w:val="0075464F"/>
    <w:rsid w:val="007559A2"/>
    <w:rsid w:val="0075679D"/>
    <w:rsid w:val="00756B0E"/>
    <w:rsid w:val="00757177"/>
    <w:rsid w:val="00761C0E"/>
    <w:rsid w:val="00763527"/>
    <w:rsid w:val="00764685"/>
    <w:rsid w:val="00765F57"/>
    <w:rsid w:val="00766C89"/>
    <w:rsid w:val="00766D7F"/>
    <w:rsid w:val="007705BC"/>
    <w:rsid w:val="007720C9"/>
    <w:rsid w:val="0077656C"/>
    <w:rsid w:val="00776585"/>
    <w:rsid w:val="00776E7B"/>
    <w:rsid w:val="00777AD4"/>
    <w:rsid w:val="00777E12"/>
    <w:rsid w:val="00777FB4"/>
    <w:rsid w:val="00780022"/>
    <w:rsid w:val="007838A8"/>
    <w:rsid w:val="00785164"/>
    <w:rsid w:val="007852D1"/>
    <w:rsid w:val="0079696C"/>
    <w:rsid w:val="007A13E8"/>
    <w:rsid w:val="007A218F"/>
    <w:rsid w:val="007A26DF"/>
    <w:rsid w:val="007A548B"/>
    <w:rsid w:val="007A55B5"/>
    <w:rsid w:val="007B0069"/>
    <w:rsid w:val="007B4713"/>
    <w:rsid w:val="007B795E"/>
    <w:rsid w:val="007B7E73"/>
    <w:rsid w:val="007C0E2B"/>
    <w:rsid w:val="007C1188"/>
    <w:rsid w:val="007C12FC"/>
    <w:rsid w:val="007C27BD"/>
    <w:rsid w:val="007C30F1"/>
    <w:rsid w:val="007C44F6"/>
    <w:rsid w:val="007C5FB9"/>
    <w:rsid w:val="007C6C71"/>
    <w:rsid w:val="007D087D"/>
    <w:rsid w:val="007D4E9C"/>
    <w:rsid w:val="007D5DD7"/>
    <w:rsid w:val="007D78C7"/>
    <w:rsid w:val="007E04AE"/>
    <w:rsid w:val="007E0729"/>
    <w:rsid w:val="007E0F16"/>
    <w:rsid w:val="007E1A88"/>
    <w:rsid w:val="007E3003"/>
    <w:rsid w:val="007F23FA"/>
    <w:rsid w:val="007F5EFF"/>
    <w:rsid w:val="00804490"/>
    <w:rsid w:val="00804A18"/>
    <w:rsid w:val="00805D77"/>
    <w:rsid w:val="00812878"/>
    <w:rsid w:val="00817120"/>
    <w:rsid w:val="008204A8"/>
    <w:rsid w:val="00820E46"/>
    <w:rsid w:val="008228DD"/>
    <w:rsid w:val="00826E20"/>
    <w:rsid w:val="00827E2C"/>
    <w:rsid w:val="00827EFB"/>
    <w:rsid w:val="008325B3"/>
    <w:rsid w:val="00842125"/>
    <w:rsid w:val="008463E1"/>
    <w:rsid w:val="00846B46"/>
    <w:rsid w:val="00850110"/>
    <w:rsid w:val="008507B6"/>
    <w:rsid w:val="00851C5F"/>
    <w:rsid w:val="00852AA8"/>
    <w:rsid w:val="00853074"/>
    <w:rsid w:val="0085448F"/>
    <w:rsid w:val="00854504"/>
    <w:rsid w:val="00855D37"/>
    <w:rsid w:val="00862440"/>
    <w:rsid w:val="00862B59"/>
    <w:rsid w:val="008631FB"/>
    <w:rsid w:val="00863AC4"/>
    <w:rsid w:val="00864441"/>
    <w:rsid w:val="008663FD"/>
    <w:rsid w:val="00870B17"/>
    <w:rsid w:val="00872103"/>
    <w:rsid w:val="00872917"/>
    <w:rsid w:val="00872960"/>
    <w:rsid w:val="00873EF9"/>
    <w:rsid w:val="0087765E"/>
    <w:rsid w:val="00880435"/>
    <w:rsid w:val="00880E0B"/>
    <w:rsid w:val="00882531"/>
    <w:rsid w:val="00882AF7"/>
    <w:rsid w:val="00884015"/>
    <w:rsid w:val="00894353"/>
    <w:rsid w:val="00895570"/>
    <w:rsid w:val="008A0B10"/>
    <w:rsid w:val="008A3297"/>
    <w:rsid w:val="008A39B8"/>
    <w:rsid w:val="008A634F"/>
    <w:rsid w:val="008B2EEA"/>
    <w:rsid w:val="008C0643"/>
    <w:rsid w:val="008C1F4B"/>
    <w:rsid w:val="008C514A"/>
    <w:rsid w:val="008C673A"/>
    <w:rsid w:val="008C780F"/>
    <w:rsid w:val="008C7853"/>
    <w:rsid w:val="008D0958"/>
    <w:rsid w:val="008D47BD"/>
    <w:rsid w:val="008D560B"/>
    <w:rsid w:val="008D6628"/>
    <w:rsid w:val="008E144C"/>
    <w:rsid w:val="008E1C0F"/>
    <w:rsid w:val="008E247E"/>
    <w:rsid w:val="008E3767"/>
    <w:rsid w:val="008E3EB8"/>
    <w:rsid w:val="008F35D1"/>
    <w:rsid w:val="008F3745"/>
    <w:rsid w:val="008F4446"/>
    <w:rsid w:val="00900199"/>
    <w:rsid w:val="0090097E"/>
    <w:rsid w:val="00901539"/>
    <w:rsid w:val="009032AB"/>
    <w:rsid w:val="00904778"/>
    <w:rsid w:val="00905514"/>
    <w:rsid w:val="00905F67"/>
    <w:rsid w:val="00906DD9"/>
    <w:rsid w:val="00911EC8"/>
    <w:rsid w:val="00911F99"/>
    <w:rsid w:val="0091453E"/>
    <w:rsid w:val="00915A28"/>
    <w:rsid w:val="00915FB9"/>
    <w:rsid w:val="00917D04"/>
    <w:rsid w:val="00917FC7"/>
    <w:rsid w:val="00921F1F"/>
    <w:rsid w:val="0092269E"/>
    <w:rsid w:val="009245A2"/>
    <w:rsid w:val="00925175"/>
    <w:rsid w:val="00926AF7"/>
    <w:rsid w:val="00933FFA"/>
    <w:rsid w:val="00934A63"/>
    <w:rsid w:val="00937CE2"/>
    <w:rsid w:val="0094133C"/>
    <w:rsid w:val="0094158F"/>
    <w:rsid w:val="0094496E"/>
    <w:rsid w:val="0094696F"/>
    <w:rsid w:val="00952893"/>
    <w:rsid w:val="00957B64"/>
    <w:rsid w:val="00961D79"/>
    <w:rsid w:val="00962AA7"/>
    <w:rsid w:val="009676C8"/>
    <w:rsid w:val="00967AC3"/>
    <w:rsid w:val="00967E4C"/>
    <w:rsid w:val="009714F9"/>
    <w:rsid w:val="009753BF"/>
    <w:rsid w:val="009777AB"/>
    <w:rsid w:val="00981A46"/>
    <w:rsid w:val="00984B2A"/>
    <w:rsid w:val="00985420"/>
    <w:rsid w:val="00985EBC"/>
    <w:rsid w:val="00986551"/>
    <w:rsid w:val="00987F0E"/>
    <w:rsid w:val="0099170F"/>
    <w:rsid w:val="009936EE"/>
    <w:rsid w:val="00994409"/>
    <w:rsid w:val="0099475D"/>
    <w:rsid w:val="009962EE"/>
    <w:rsid w:val="009A1E95"/>
    <w:rsid w:val="009A2848"/>
    <w:rsid w:val="009A33BC"/>
    <w:rsid w:val="009A49E0"/>
    <w:rsid w:val="009B056C"/>
    <w:rsid w:val="009B50D8"/>
    <w:rsid w:val="009B58D0"/>
    <w:rsid w:val="009B5B4B"/>
    <w:rsid w:val="009B623A"/>
    <w:rsid w:val="009B6BCD"/>
    <w:rsid w:val="009C009C"/>
    <w:rsid w:val="009C24DC"/>
    <w:rsid w:val="009C47F3"/>
    <w:rsid w:val="009C5495"/>
    <w:rsid w:val="009C6D1E"/>
    <w:rsid w:val="009C7413"/>
    <w:rsid w:val="009D1656"/>
    <w:rsid w:val="009D2487"/>
    <w:rsid w:val="009E0D18"/>
    <w:rsid w:val="009F191B"/>
    <w:rsid w:val="009F208C"/>
    <w:rsid w:val="009F208D"/>
    <w:rsid w:val="009F7936"/>
    <w:rsid w:val="00A00AA2"/>
    <w:rsid w:val="00A05710"/>
    <w:rsid w:val="00A10D9C"/>
    <w:rsid w:val="00A11057"/>
    <w:rsid w:val="00A13BB6"/>
    <w:rsid w:val="00A15B09"/>
    <w:rsid w:val="00A2031A"/>
    <w:rsid w:val="00A220CC"/>
    <w:rsid w:val="00A22572"/>
    <w:rsid w:val="00A23B89"/>
    <w:rsid w:val="00A3406D"/>
    <w:rsid w:val="00A3408F"/>
    <w:rsid w:val="00A349AD"/>
    <w:rsid w:val="00A36449"/>
    <w:rsid w:val="00A425D6"/>
    <w:rsid w:val="00A42755"/>
    <w:rsid w:val="00A42E6C"/>
    <w:rsid w:val="00A44097"/>
    <w:rsid w:val="00A51CBA"/>
    <w:rsid w:val="00A52C67"/>
    <w:rsid w:val="00A5313A"/>
    <w:rsid w:val="00A54D7A"/>
    <w:rsid w:val="00A6029E"/>
    <w:rsid w:val="00A6267C"/>
    <w:rsid w:val="00A6348F"/>
    <w:rsid w:val="00A63A44"/>
    <w:rsid w:val="00A6572B"/>
    <w:rsid w:val="00A74DE7"/>
    <w:rsid w:val="00A75524"/>
    <w:rsid w:val="00A7749F"/>
    <w:rsid w:val="00A90585"/>
    <w:rsid w:val="00A942BE"/>
    <w:rsid w:val="00AA351B"/>
    <w:rsid w:val="00AA48BF"/>
    <w:rsid w:val="00AA4DEC"/>
    <w:rsid w:val="00AB0A54"/>
    <w:rsid w:val="00AB0E69"/>
    <w:rsid w:val="00AB2251"/>
    <w:rsid w:val="00AB2308"/>
    <w:rsid w:val="00AB54CF"/>
    <w:rsid w:val="00AB6C2E"/>
    <w:rsid w:val="00AC0BCD"/>
    <w:rsid w:val="00AC19E4"/>
    <w:rsid w:val="00AC1F11"/>
    <w:rsid w:val="00AC2A1D"/>
    <w:rsid w:val="00AC3101"/>
    <w:rsid w:val="00AC347D"/>
    <w:rsid w:val="00AC3CCB"/>
    <w:rsid w:val="00AC5BDB"/>
    <w:rsid w:val="00AC5D7D"/>
    <w:rsid w:val="00AC7EF3"/>
    <w:rsid w:val="00AD2C01"/>
    <w:rsid w:val="00AD3364"/>
    <w:rsid w:val="00AD6636"/>
    <w:rsid w:val="00AE402E"/>
    <w:rsid w:val="00AE49C1"/>
    <w:rsid w:val="00AE4E92"/>
    <w:rsid w:val="00AE50E7"/>
    <w:rsid w:val="00AE5E91"/>
    <w:rsid w:val="00AF0E9C"/>
    <w:rsid w:val="00AF308C"/>
    <w:rsid w:val="00AF3A5D"/>
    <w:rsid w:val="00AF4972"/>
    <w:rsid w:val="00B024B6"/>
    <w:rsid w:val="00B0654F"/>
    <w:rsid w:val="00B06727"/>
    <w:rsid w:val="00B1015D"/>
    <w:rsid w:val="00B102DF"/>
    <w:rsid w:val="00B10658"/>
    <w:rsid w:val="00B15465"/>
    <w:rsid w:val="00B173C0"/>
    <w:rsid w:val="00B2094E"/>
    <w:rsid w:val="00B21CF4"/>
    <w:rsid w:val="00B227E8"/>
    <w:rsid w:val="00B25449"/>
    <w:rsid w:val="00B25705"/>
    <w:rsid w:val="00B27142"/>
    <w:rsid w:val="00B271A6"/>
    <w:rsid w:val="00B303ED"/>
    <w:rsid w:val="00B3118A"/>
    <w:rsid w:val="00B37B38"/>
    <w:rsid w:val="00B40B6A"/>
    <w:rsid w:val="00B523D5"/>
    <w:rsid w:val="00B52932"/>
    <w:rsid w:val="00B52B50"/>
    <w:rsid w:val="00B52C7D"/>
    <w:rsid w:val="00B5342E"/>
    <w:rsid w:val="00B56613"/>
    <w:rsid w:val="00B60FCE"/>
    <w:rsid w:val="00B61BFF"/>
    <w:rsid w:val="00B64483"/>
    <w:rsid w:val="00B736D2"/>
    <w:rsid w:val="00B742BD"/>
    <w:rsid w:val="00B758E8"/>
    <w:rsid w:val="00B77C8D"/>
    <w:rsid w:val="00B838F7"/>
    <w:rsid w:val="00B863D5"/>
    <w:rsid w:val="00B96D4F"/>
    <w:rsid w:val="00B9736A"/>
    <w:rsid w:val="00B97A33"/>
    <w:rsid w:val="00BA19C3"/>
    <w:rsid w:val="00BA266F"/>
    <w:rsid w:val="00BA3B88"/>
    <w:rsid w:val="00BA5231"/>
    <w:rsid w:val="00BA6121"/>
    <w:rsid w:val="00BA695B"/>
    <w:rsid w:val="00BB328F"/>
    <w:rsid w:val="00BC1FB5"/>
    <w:rsid w:val="00BC2AAF"/>
    <w:rsid w:val="00BC427F"/>
    <w:rsid w:val="00BC757B"/>
    <w:rsid w:val="00BD29E3"/>
    <w:rsid w:val="00BD6436"/>
    <w:rsid w:val="00BE0EB6"/>
    <w:rsid w:val="00BE24D2"/>
    <w:rsid w:val="00BE3FCB"/>
    <w:rsid w:val="00BE5D3B"/>
    <w:rsid w:val="00BF2E24"/>
    <w:rsid w:val="00BF40D7"/>
    <w:rsid w:val="00BF74CE"/>
    <w:rsid w:val="00C00154"/>
    <w:rsid w:val="00C01755"/>
    <w:rsid w:val="00C01CFE"/>
    <w:rsid w:val="00C01FBD"/>
    <w:rsid w:val="00C028EC"/>
    <w:rsid w:val="00C03C86"/>
    <w:rsid w:val="00C04B9D"/>
    <w:rsid w:val="00C1090F"/>
    <w:rsid w:val="00C110A2"/>
    <w:rsid w:val="00C15034"/>
    <w:rsid w:val="00C17E50"/>
    <w:rsid w:val="00C211EC"/>
    <w:rsid w:val="00C2176E"/>
    <w:rsid w:val="00C23A0D"/>
    <w:rsid w:val="00C24BAE"/>
    <w:rsid w:val="00C270F5"/>
    <w:rsid w:val="00C305C7"/>
    <w:rsid w:val="00C30D68"/>
    <w:rsid w:val="00C36E49"/>
    <w:rsid w:val="00C37762"/>
    <w:rsid w:val="00C4046C"/>
    <w:rsid w:val="00C42AB9"/>
    <w:rsid w:val="00C43D5F"/>
    <w:rsid w:val="00C479D1"/>
    <w:rsid w:val="00C51865"/>
    <w:rsid w:val="00C546FE"/>
    <w:rsid w:val="00C55267"/>
    <w:rsid w:val="00C61F03"/>
    <w:rsid w:val="00C63D6B"/>
    <w:rsid w:val="00C655BB"/>
    <w:rsid w:val="00C65A9E"/>
    <w:rsid w:val="00C67960"/>
    <w:rsid w:val="00C74B9F"/>
    <w:rsid w:val="00C801A8"/>
    <w:rsid w:val="00C823A9"/>
    <w:rsid w:val="00C844F2"/>
    <w:rsid w:val="00C86DD9"/>
    <w:rsid w:val="00C91185"/>
    <w:rsid w:val="00C92AA1"/>
    <w:rsid w:val="00C95152"/>
    <w:rsid w:val="00C96999"/>
    <w:rsid w:val="00C96D4D"/>
    <w:rsid w:val="00CA404C"/>
    <w:rsid w:val="00CA6915"/>
    <w:rsid w:val="00CA7319"/>
    <w:rsid w:val="00CA7459"/>
    <w:rsid w:val="00CB4AC4"/>
    <w:rsid w:val="00CB54C7"/>
    <w:rsid w:val="00CB7D34"/>
    <w:rsid w:val="00CC2195"/>
    <w:rsid w:val="00CC37D2"/>
    <w:rsid w:val="00CC4F3D"/>
    <w:rsid w:val="00CD2916"/>
    <w:rsid w:val="00CD2E3A"/>
    <w:rsid w:val="00CD470C"/>
    <w:rsid w:val="00CD4A39"/>
    <w:rsid w:val="00CD5D8F"/>
    <w:rsid w:val="00CE0BBB"/>
    <w:rsid w:val="00CE1DC4"/>
    <w:rsid w:val="00CE2416"/>
    <w:rsid w:val="00CE2CCB"/>
    <w:rsid w:val="00CE4D66"/>
    <w:rsid w:val="00CE521F"/>
    <w:rsid w:val="00CE5D6D"/>
    <w:rsid w:val="00CE6808"/>
    <w:rsid w:val="00CF2EEF"/>
    <w:rsid w:val="00CF4B8F"/>
    <w:rsid w:val="00CF580B"/>
    <w:rsid w:val="00CF742D"/>
    <w:rsid w:val="00D0095E"/>
    <w:rsid w:val="00D02F21"/>
    <w:rsid w:val="00D0584A"/>
    <w:rsid w:val="00D05F47"/>
    <w:rsid w:val="00D10C7C"/>
    <w:rsid w:val="00D111BE"/>
    <w:rsid w:val="00D1310B"/>
    <w:rsid w:val="00D13CE5"/>
    <w:rsid w:val="00D1658D"/>
    <w:rsid w:val="00D17CB7"/>
    <w:rsid w:val="00D21ED2"/>
    <w:rsid w:val="00D24B31"/>
    <w:rsid w:val="00D31516"/>
    <w:rsid w:val="00D32A58"/>
    <w:rsid w:val="00D33DF6"/>
    <w:rsid w:val="00D36DD9"/>
    <w:rsid w:val="00D40924"/>
    <w:rsid w:val="00D41DFF"/>
    <w:rsid w:val="00D557AC"/>
    <w:rsid w:val="00D61A28"/>
    <w:rsid w:val="00D621C7"/>
    <w:rsid w:val="00D6308C"/>
    <w:rsid w:val="00D63C5F"/>
    <w:rsid w:val="00D63D43"/>
    <w:rsid w:val="00D760D1"/>
    <w:rsid w:val="00D779AE"/>
    <w:rsid w:val="00D805CF"/>
    <w:rsid w:val="00D808C8"/>
    <w:rsid w:val="00D819ED"/>
    <w:rsid w:val="00D8431D"/>
    <w:rsid w:val="00D84341"/>
    <w:rsid w:val="00D913E7"/>
    <w:rsid w:val="00D91F6C"/>
    <w:rsid w:val="00D92344"/>
    <w:rsid w:val="00DA240C"/>
    <w:rsid w:val="00DA3F88"/>
    <w:rsid w:val="00DA6CB1"/>
    <w:rsid w:val="00DB16D5"/>
    <w:rsid w:val="00DB2952"/>
    <w:rsid w:val="00DB65F0"/>
    <w:rsid w:val="00DB7313"/>
    <w:rsid w:val="00DC11FD"/>
    <w:rsid w:val="00DC1EC5"/>
    <w:rsid w:val="00DC2639"/>
    <w:rsid w:val="00DC2934"/>
    <w:rsid w:val="00DC2E37"/>
    <w:rsid w:val="00DC4969"/>
    <w:rsid w:val="00DC4B58"/>
    <w:rsid w:val="00DC6207"/>
    <w:rsid w:val="00DE53CE"/>
    <w:rsid w:val="00DF0E22"/>
    <w:rsid w:val="00DF21AF"/>
    <w:rsid w:val="00DF38EE"/>
    <w:rsid w:val="00DF3E9D"/>
    <w:rsid w:val="00DF4F5E"/>
    <w:rsid w:val="00DF6EF7"/>
    <w:rsid w:val="00E030E8"/>
    <w:rsid w:val="00E03952"/>
    <w:rsid w:val="00E05ABB"/>
    <w:rsid w:val="00E06214"/>
    <w:rsid w:val="00E116B1"/>
    <w:rsid w:val="00E1216A"/>
    <w:rsid w:val="00E14765"/>
    <w:rsid w:val="00E17697"/>
    <w:rsid w:val="00E2019A"/>
    <w:rsid w:val="00E22E3B"/>
    <w:rsid w:val="00E230E3"/>
    <w:rsid w:val="00E25496"/>
    <w:rsid w:val="00E2602F"/>
    <w:rsid w:val="00E3006E"/>
    <w:rsid w:val="00E305B6"/>
    <w:rsid w:val="00E30E7A"/>
    <w:rsid w:val="00E336DF"/>
    <w:rsid w:val="00E37D38"/>
    <w:rsid w:val="00E41CD1"/>
    <w:rsid w:val="00E439C9"/>
    <w:rsid w:val="00E45539"/>
    <w:rsid w:val="00E45D6A"/>
    <w:rsid w:val="00E46445"/>
    <w:rsid w:val="00E473CD"/>
    <w:rsid w:val="00E501AB"/>
    <w:rsid w:val="00E50466"/>
    <w:rsid w:val="00E5304F"/>
    <w:rsid w:val="00E53252"/>
    <w:rsid w:val="00E53646"/>
    <w:rsid w:val="00E536BC"/>
    <w:rsid w:val="00E55326"/>
    <w:rsid w:val="00E559CC"/>
    <w:rsid w:val="00E5691A"/>
    <w:rsid w:val="00E57167"/>
    <w:rsid w:val="00E60B00"/>
    <w:rsid w:val="00E61259"/>
    <w:rsid w:val="00E63E90"/>
    <w:rsid w:val="00E64AC7"/>
    <w:rsid w:val="00E74472"/>
    <w:rsid w:val="00E75049"/>
    <w:rsid w:val="00E85BF5"/>
    <w:rsid w:val="00E86AEF"/>
    <w:rsid w:val="00E916FD"/>
    <w:rsid w:val="00E923D4"/>
    <w:rsid w:val="00E94BCC"/>
    <w:rsid w:val="00EA10BE"/>
    <w:rsid w:val="00EA22B8"/>
    <w:rsid w:val="00EA24AE"/>
    <w:rsid w:val="00EA5988"/>
    <w:rsid w:val="00EA666A"/>
    <w:rsid w:val="00EB24B2"/>
    <w:rsid w:val="00EB419D"/>
    <w:rsid w:val="00EB51BF"/>
    <w:rsid w:val="00EB558F"/>
    <w:rsid w:val="00EB60E1"/>
    <w:rsid w:val="00EC07F8"/>
    <w:rsid w:val="00EC0838"/>
    <w:rsid w:val="00EC0B5C"/>
    <w:rsid w:val="00EC1A3A"/>
    <w:rsid w:val="00EC213F"/>
    <w:rsid w:val="00EC2A3F"/>
    <w:rsid w:val="00ED24B3"/>
    <w:rsid w:val="00ED3DB9"/>
    <w:rsid w:val="00ED50E4"/>
    <w:rsid w:val="00EE0372"/>
    <w:rsid w:val="00EE0D8E"/>
    <w:rsid w:val="00EE36A2"/>
    <w:rsid w:val="00EE5102"/>
    <w:rsid w:val="00EF30C5"/>
    <w:rsid w:val="00EF4925"/>
    <w:rsid w:val="00EF6038"/>
    <w:rsid w:val="00EF71B9"/>
    <w:rsid w:val="00F00152"/>
    <w:rsid w:val="00F00F7D"/>
    <w:rsid w:val="00F02258"/>
    <w:rsid w:val="00F03D97"/>
    <w:rsid w:val="00F06168"/>
    <w:rsid w:val="00F06688"/>
    <w:rsid w:val="00F06861"/>
    <w:rsid w:val="00F0749E"/>
    <w:rsid w:val="00F11CB7"/>
    <w:rsid w:val="00F14C52"/>
    <w:rsid w:val="00F15B56"/>
    <w:rsid w:val="00F172C2"/>
    <w:rsid w:val="00F2080A"/>
    <w:rsid w:val="00F214B6"/>
    <w:rsid w:val="00F2492A"/>
    <w:rsid w:val="00F25D6B"/>
    <w:rsid w:val="00F27BDD"/>
    <w:rsid w:val="00F307F6"/>
    <w:rsid w:val="00F35BB4"/>
    <w:rsid w:val="00F41C7B"/>
    <w:rsid w:val="00F41D47"/>
    <w:rsid w:val="00F44682"/>
    <w:rsid w:val="00F50D32"/>
    <w:rsid w:val="00F51444"/>
    <w:rsid w:val="00F5211D"/>
    <w:rsid w:val="00F53032"/>
    <w:rsid w:val="00F53043"/>
    <w:rsid w:val="00F535F3"/>
    <w:rsid w:val="00F546A8"/>
    <w:rsid w:val="00F560E9"/>
    <w:rsid w:val="00F569FD"/>
    <w:rsid w:val="00F607A5"/>
    <w:rsid w:val="00F638A2"/>
    <w:rsid w:val="00F63E4A"/>
    <w:rsid w:val="00F64F25"/>
    <w:rsid w:val="00F673BF"/>
    <w:rsid w:val="00F7084F"/>
    <w:rsid w:val="00F713C6"/>
    <w:rsid w:val="00F72294"/>
    <w:rsid w:val="00F73B56"/>
    <w:rsid w:val="00F73EE5"/>
    <w:rsid w:val="00F745D8"/>
    <w:rsid w:val="00F74B00"/>
    <w:rsid w:val="00F76AEC"/>
    <w:rsid w:val="00F807BE"/>
    <w:rsid w:val="00F828E2"/>
    <w:rsid w:val="00F91DCC"/>
    <w:rsid w:val="00F939FD"/>
    <w:rsid w:val="00F9434D"/>
    <w:rsid w:val="00F94372"/>
    <w:rsid w:val="00FA1304"/>
    <w:rsid w:val="00FA1995"/>
    <w:rsid w:val="00FA2625"/>
    <w:rsid w:val="00FA3799"/>
    <w:rsid w:val="00FA3A12"/>
    <w:rsid w:val="00FA3F8C"/>
    <w:rsid w:val="00FA5DEC"/>
    <w:rsid w:val="00FA6423"/>
    <w:rsid w:val="00FB3847"/>
    <w:rsid w:val="00FC0AB4"/>
    <w:rsid w:val="00FC1F24"/>
    <w:rsid w:val="00FC2970"/>
    <w:rsid w:val="00FC56B9"/>
    <w:rsid w:val="00FC73E4"/>
    <w:rsid w:val="00FD0CC3"/>
    <w:rsid w:val="00FD1B6D"/>
    <w:rsid w:val="00FD2560"/>
    <w:rsid w:val="00FE0B3A"/>
    <w:rsid w:val="00FE7A29"/>
    <w:rsid w:val="00FF116D"/>
    <w:rsid w:val="00FF3C7D"/>
    <w:rsid w:val="00FF4A98"/>
    <w:rsid w:val="00FF5790"/>
    <w:rsid w:val="00FF608C"/>
    <w:rsid w:val="00FF711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F5FAD-B8AF-4A60-8B6F-5403317E1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6E20"/>
    <w:pPr>
      <w:widowControl w:val="0"/>
      <w:suppressAutoHyphens/>
      <w:spacing w:line="240" w:lineRule="auto"/>
    </w:pPr>
    <w:rPr>
      <w:rFonts w:ascii="Times New Roman" w:eastAsia="Arial Unicode MS" w:hAnsi="Times New Roman" w:cs="Mangal"/>
      <w:kern w:val="2"/>
      <w:sz w:val="24"/>
      <w:szCs w:val="24"/>
      <w:lang w:eastAsia="hi-IN" w:bidi="hi-IN"/>
    </w:rPr>
  </w:style>
  <w:style w:type="paragraph" w:styleId="Naslov2">
    <w:name w:val="heading 2"/>
    <w:basedOn w:val="Normal"/>
    <w:next w:val="Normal"/>
    <w:link w:val="Naslov2Char"/>
    <w:uiPriority w:val="9"/>
    <w:semiHidden/>
    <w:unhideWhenUsed/>
    <w:qFormat/>
    <w:rsid w:val="00F713C6"/>
    <w:pPr>
      <w:keepNext/>
      <w:keepLines/>
      <w:spacing w:before="40"/>
      <w:outlineLvl w:val="1"/>
    </w:pPr>
    <w:rPr>
      <w:rFonts w:asciiTheme="majorHAnsi" w:eastAsiaTheme="majorEastAsia" w:hAnsiTheme="majorHAnsi"/>
      <w:color w:val="365F91" w:themeColor="accent1" w:themeShade="BF"/>
      <w:sz w:val="26"/>
      <w:szCs w:val="23"/>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dlomakpopisa1">
    <w:name w:val="Odlomak popisa1"/>
    <w:basedOn w:val="Normal"/>
    <w:rsid w:val="00826E20"/>
    <w:pPr>
      <w:ind w:left="720"/>
    </w:pPr>
    <w:rPr>
      <w:szCs w:val="21"/>
    </w:rPr>
  </w:style>
  <w:style w:type="paragraph" w:styleId="Odlomakpopisa">
    <w:name w:val="List Paragraph"/>
    <w:basedOn w:val="Normal"/>
    <w:uiPriority w:val="34"/>
    <w:qFormat/>
    <w:rsid w:val="00826E20"/>
    <w:pPr>
      <w:ind w:left="720"/>
      <w:contextualSpacing/>
    </w:pPr>
    <w:rPr>
      <w:szCs w:val="21"/>
    </w:rPr>
  </w:style>
  <w:style w:type="paragraph" w:styleId="Zaglavlje">
    <w:name w:val="header"/>
    <w:basedOn w:val="Normal"/>
    <w:link w:val="ZaglavljeChar"/>
    <w:uiPriority w:val="99"/>
    <w:unhideWhenUsed/>
    <w:rsid w:val="000F4DC1"/>
    <w:pPr>
      <w:widowControl/>
      <w:tabs>
        <w:tab w:val="center" w:pos="4536"/>
        <w:tab w:val="right" w:pos="9072"/>
      </w:tabs>
      <w:suppressAutoHyphens w:val="0"/>
    </w:pPr>
    <w:rPr>
      <w:rFonts w:asciiTheme="minorHAnsi" w:eastAsiaTheme="minorEastAsia" w:hAnsiTheme="minorHAnsi" w:cstheme="minorBidi"/>
      <w:kern w:val="0"/>
      <w:sz w:val="22"/>
      <w:szCs w:val="22"/>
      <w:lang w:eastAsia="hr-HR" w:bidi="ar-SA"/>
    </w:rPr>
  </w:style>
  <w:style w:type="character" w:customStyle="1" w:styleId="ZaglavljeChar">
    <w:name w:val="Zaglavlje Char"/>
    <w:basedOn w:val="Zadanifontodlomka"/>
    <w:link w:val="Zaglavlje"/>
    <w:uiPriority w:val="99"/>
    <w:rsid w:val="000F4DC1"/>
    <w:rPr>
      <w:rFonts w:eastAsiaTheme="minorEastAsia"/>
      <w:lang w:eastAsia="hr-HR"/>
    </w:rPr>
  </w:style>
  <w:style w:type="table" w:styleId="Reetkatablice">
    <w:name w:val="Table Grid"/>
    <w:basedOn w:val="Obinatablica"/>
    <w:uiPriority w:val="59"/>
    <w:rsid w:val="000F4DC1"/>
    <w:pPr>
      <w:spacing w:line="240" w:lineRule="auto"/>
    </w:pPr>
    <w:rPr>
      <w:rFonts w:eastAsiaTheme="minorEastAsia"/>
      <w:lang w:eastAsia="hr-H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tandardWeb">
    <w:name w:val="Normal (Web)"/>
    <w:basedOn w:val="Normal"/>
    <w:uiPriority w:val="99"/>
    <w:semiHidden/>
    <w:unhideWhenUsed/>
    <w:rsid w:val="00905F67"/>
    <w:pPr>
      <w:widowControl/>
      <w:suppressAutoHyphens w:val="0"/>
      <w:spacing w:before="100" w:beforeAutospacing="1" w:after="100" w:afterAutospacing="1"/>
    </w:pPr>
    <w:rPr>
      <w:rFonts w:eastAsia="Times New Roman" w:cs="Times New Roman"/>
      <w:kern w:val="0"/>
      <w:lang w:eastAsia="hr-HR" w:bidi="ar-SA"/>
    </w:rPr>
  </w:style>
  <w:style w:type="character" w:customStyle="1" w:styleId="Naslov2Char">
    <w:name w:val="Naslov 2 Char"/>
    <w:basedOn w:val="Zadanifontodlomka"/>
    <w:link w:val="Naslov2"/>
    <w:uiPriority w:val="9"/>
    <w:semiHidden/>
    <w:rsid w:val="00F713C6"/>
    <w:rPr>
      <w:rFonts w:asciiTheme="majorHAnsi" w:eastAsiaTheme="majorEastAsia" w:hAnsiTheme="majorHAnsi" w:cs="Mangal"/>
      <w:color w:val="365F91" w:themeColor="accent1" w:themeShade="BF"/>
      <w:kern w:val="2"/>
      <w:sz w:val="26"/>
      <w:szCs w:val="23"/>
      <w:lang w:eastAsia="hi-IN" w:bidi="hi-IN"/>
    </w:rPr>
  </w:style>
  <w:style w:type="paragraph" w:customStyle="1" w:styleId="TableContents">
    <w:name w:val="Table Contents"/>
    <w:basedOn w:val="Normal"/>
    <w:rsid w:val="003864BC"/>
    <w:pPr>
      <w:suppressLineNumbers/>
    </w:pPr>
    <w:rPr>
      <w:rFonts w:cs="Times New Roman"/>
      <w:lang w:val="en-US" w:eastAsia="en-US" w:bidi="ar-SA"/>
    </w:rPr>
  </w:style>
  <w:style w:type="paragraph" w:customStyle="1" w:styleId="Default">
    <w:name w:val="Default"/>
    <w:rsid w:val="000A6E78"/>
    <w:pPr>
      <w:autoSpaceDE w:val="0"/>
      <w:autoSpaceDN w:val="0"/>
      <w:adjustRightInd w:val="0"/>
      <w:spacing w:line="240" w:lineRule="auto"/>
    </w:pPr>
    <w:rPr>
      <w:rFonts w:ascii="Arial" w:hAnsi="Arial" w:cs="Arial"/>
      <w:color w:val="000000"/>
      <w:sz w:val="24"/>
      <w:szCs w:val="24"/>
    </w:rPr>
  </w:style>
  <w:style w:type="character" w:styleId="Naglaeno">
    <w:name w:val="Strong"/>
    <w:basedOn w:val="Zadanifontodlomka"/>
    <w:uiPriority w:val="22"/>
    <w:qFormat/>
    <w:rsid w:val="00A63A44"/>
    <w:rPr>
      <w:b/>
      <w:bCs/>
    </w:rPr>
  </w:style>
  <w:style w:type="character" w:customStyle="1" w:styleId="apple-converted-space">
    <w:name w:val="apple-converted-space"/>
    <w:basedOn w:val="Zadanifontodlomka"/>
    <w:rsid w:val="00A63A44"/>
  </w:style>
  <w:style w:type="paragraph" w:styleId="Tekstbalonia">
    <w:name w:val="Balloon Text"/>
    <w:basedOn w:val="Normal"/>
    <w:link w:val="TekstbaloniaChar"/>
    <w:uiPriority w:val="99"/>
    <w:semiHidden/>
    <w:unhideWhenUsed/>
    <w:rsid w:val="00684217"/>
    <w:rPr>
      <w:rFonts w:ascii="Segoe UI" w:hAnsi="Segoe UI"/>
      <w:sz w:val="18"/>
      <w:szCs w:val="16"/>
    </w:rPr>
  </w:style>
  <w:style w:type="character" w:customStyle="1" w:styleId="TekstbaloniaChar">
    <w:name w:val="Tekst balončića Char"/>
    <w:basedOn w:val="Zadanifontodlomka"/>
    <w:link w:val="Tekstbalonia"/>
    <w:uiPriority w:val="99"/>
    <w:semiHidden/>
    <w:rsid w:val="00684217"/>
    <w:rPr>
      <w:rFonts w:ascii="Segoe UI" w:eastAsia="Arial Unicode MS" w:hAnsi="Segoe UI" w:cs="Mangal"/>
      <w:kern w:val="2"/>
      <w:sz w:val="18"/>
      <w:szCs w:val="16"/>
      <w:lang w:eastAsia="hi-IN" w:bidi="hi-IN"/>
    </w:rPr>
  </w:style>
  <w:style w:type="table" w:customStyle="1" w:styleId="Reetkatablice1">
    <w:name w:val="Rešetka tablice1"/>
    <w:basedOn w:val="Obinatablica"/>
    <w:next w:val="Reetkatablice"/>
    <w:uiPriority w:val="39"/>
    <w:rsid w:val="00C74B9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initekst">
    <w:name w:val="Plain Text"/>
    <w:basedOn w:val="Normal"/>
    <w:link w:val="ObinitekstChar"/>
    <w:uiPriority w:val="99"/>
    <w:unhideWhenUsed/>
    <w:rsid w:val="00C86DD9"/>
    <w:pPr>
      <w:widowControl/>
      <w:suppressAutoHyphens w:val="0"/>
    </w:pPr>
    <w:rPr>
      <w:rFonts w:ascii="Calibri" w:eastAsiaTheme="minorHAnsi" w:hAnsi="Calibri" w:cstheme="minorBidi"/>
      <w:kern w:val="0"/>
      <w:sz w:val="22"/>
      <w:szCs w:val="21"/>
      <w:lang w:eastAsia="en-US" w:bidi="ar-SA"/>
    </w:rPr>
  </w:style>
  <w:style w:type="character" w:customStyle="1" w:styleId="ObinitekstChar">
    <w:name w:val="Obični tekst Char"/>
    <w:basedOn w:val="Zadanifontodlomka"/>
    <w:link w:val="Obinitekst"/>
    <w:uiPriority w:val="99"/>
    <w:rsid w:val="00C86DD9"/>
    <w:rPr>
      <w:rFonts w:ascii="Calibri" w:hAnsi="Calibri"/>
      <w:szCs w:val="21"/>
    </w:rPr>
  </w:style>
  <w:style w:type="paragraph" w:styleId="Podnoje">
    <w:name w:val="footer"/>
    <w:basedOn w:val="Normal"/>
    <w:link w:val="PodnojeChar"/>
    <w:uiPriority w:val="99"/>
    <w:unhideWhenUsed/>
    <w:rsid w:val="009B50D8"/>
    <w:pPr>
      <w:tabs>
        <w:tab w:val="center" w:pos="4536"/>
        <w:tab w:val="right" w:pos="9072"/>
      </w:tabs>
    </w:pPr>
    <w:rPr>
      <w:szCs w:val="21"/>
    </w:rPr>
  </w:style>
  <w:style w:type="character" w:customStyle="1" w:styleId="PodnojeChar">
    <w:name w:val="Podnožje Char"/>
    <w:basedOn w:val="Zadanifontodlomka"/>
    <w:link w:val="Podnoje"/>
    <w:uiPriority w:val="99"/>
    <w:rsid w:val="009B50D8"/>
    <w:rPr>
      <w:rFonts w:ascii="Times New Roman" w:eastAsia="Arial Unicode MS" w:hAnsi="Times New Roman" w:cs="Mangal"/>
      <w:kern w:val="2"/>
      <w:sz w:val="24"/>
      <w:szCs w:val="21"/>
      <w:lang w:eastAsia="hi-IN" w:bidi="hi-IN"/>
    </w:rPr>
  </w:style>
  <w:style w:type="paragraph" w:styleId="Tijeloteksta">
    <w:name w:val="Body Text"/>
    <w:basedOn w:val="Normal"/>
    <w:link w:val="TijelotekstaChar"/>
    <w:semiHidden/>
    <w:unhideWhenUsed/>
    <w:rsid w:val="007720C9"/>
    <w:pPr>
      <w:widowControl/>
      <w:suppressAutoHyphens w:val="0"/>
      <w:overflowPunct w:val="0"/>
      <w:autoSpaceDE w:val="0"/>
      <w:autoSpaceDN w:val="0"/>
      <w:adjustRightInd w:val="0"/>
      <w:spacing w:line="360" w:lineRule="auto"/>
      <w:jc w:val="both"/>
    </w:pPr>
    <w:rPr>
      <w:rFonts w:eastAsia="Times New Roman" w:cs="Times New Roman"/>
      <w:kern w:val="0"/>
      <w:szCs w:val="20"/>
      <w:lang w:val="en-US" w:eastAsia="en-US" w:bidi="ar-SA"/>
    </w:rPr>
  </w:style>
  <w:style w:type="character" w:customStyle="1" w:styleId="TijelotekstaChar">
    <w:name w:val="Tijelo teksta Char"/>
    <w:basedOn w:val="Zadanifontodlomka"/>
    <w:link w:val="Tijeloteksta"/>
    <w:semiHidden/>
    <w:rsid w:val="007720C9"/>
    <w:rPr>
      <w:rFonts w:ascii="Times New Roman" w:eastAsia="Times New Roman" w:hAnsi="Times New Roman"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28650">
      <w:bodyDiv w:val="1"/>
      <w:marLeft w:val="0"/>
      <w:marRight w:val="0"/>
      <w:marTop w:val="0"/>
      <w:marBottom w:val="0"/>
      <w:divBdr>
        <w:top w:val="none" w:sz="0" w:space="0" w:color="auto"/>
        <w:left w:val="none" w:sz="0" w:space="0" w:color="auto"/>
        <w:bottom w:val="none" w:sz="0" w:space="0" w:color="auto"/>
        <w:right w:val="none" w:sz="0" w:space="0" w:color="auto"/>
      </w:divBdr>
    </w:div>
    <w:div w:id="76445615">
      <w:bodyDiv w:val="1"/>
      <w:marLeft w:val="0"/>
      <w:marRight w:val="0"/>
      <w:marTop w:val="0"/>
      <w:marBottom w:val="0"/>
      <w:divBdr>
        <w:top w:val="none" w:sz="0" w:space="0" w:color="auto"/>
        <w:left w:val="none" w:sz="0" w:space="0" w:color="auto"/>
        <w:bottom w:val="none" w:sz="0" w:space="0" w:color="auto"/>
        <w:right w:val="none" w:sz="0" w:space="0" w:color="auto"/>
      </w:divBdr>
    </w:div>
    <w:div w:id="106242629">
      <w:bodyDiv w:val="1"/>
      <w:marLeft w:val="0"/>
      <w:marRight w:val="0"/>
      <w:marTop w:val="0"/>
      <w:marBottom w:val="0"/>
      <w:divBdr>
        <w:top w:val="none" w:sz="0" w:space="0" w:color="auto"/>
        <w:left w:val="none" w:sz="0" w:space="0" w:color="auto"/>
        <w:bottom w:val="none" w:sz="0" w:space="0" w:color="auto"/>
        <w:right w:val="none" w:sz="0" w:space="0" w:color="auto"/>
      </w:divBdr>
    </w:div>
    <w:div w:id="344867369">
      <w:bodyDiv w:val="1"/>
      <w:marLeft w:val="0"/>
      <w:marRight w:val="0"/>
      <w:marTop w:val="0"/>
      <w:marBottom w:val="0"/>
      <w:divBdr>
        <w:top w:val="none" w:sz="0" w:space="0" w:color="auto"/>
        <w:left w:val="none" w:sz="0" w:space="0" w:color="auto"/>
        <w:bottom w:val="none" w:sz="0" w:space="0" w:color="auto"/>
        <w:right w:val="none" w:sz="0" w:space="0" w:color="auto"/>
      </w:divBdr>
    </w:div>
    <w:div w:id="353651739">
      <w:bodyDiv w:val="1"/>
      <w:marLeft w:val="0"/>
      <w:marRight w:val="0"/>
      <w:marTop w:val="0"/>
      <w:marBottom w:val="0"/>
      <w:divBdr>
        <w:top w:val="none" w:sz="0" w:space="0" w:color="auto"/>
        <w:left w:val="none" w:sz="0" w:space="0" w:color="auto"/>
        <w:bottom w:val="none" w:sz="0" w:space="0" w:color="auto"/>
        <w:right w:val="none" w:sz="0" w:space="0" w:color="auto"/>
      </w:divBdr>
    </w:div>
    <w:div w:id="358359919">
      <w:bodyDiv w:val="1"/>
      <w:marLeft w:val="0"/>
      <w:marRight w:val="0"/>
      <w:marTop w:val="0"/>
      <w:marBottom w:val="0"/>
      <w:divBdr>
        <w:top w:val="none" w:sz="0" w:space="0" w:color="auto"/>
        <w:left w:val="none" w:sz="0" w:space="0" w:color="auto"/>
        <w:bottom w:val="none" w:sz="0" w:space="0" w:color="auto"/>
        <w:right w:val="none" w:sz="0" w:space="0" w:color="auto"/>
      </w:divBdr>
    </w:div>
    <w:div w:id="483400796">
      <w:bodyDiv w:val="1"/>
      <w:marLeft w:val="0"/>
      <w:marRight w:val="0"/>
      <w:marTop w:val="0"/>
      <w:marBottom w:val="0"/>
      <w:divBdr>
        <w:top w:val="none" w:sz="0" w:space="0" w:color="auto"/>
        <w:left w:val="none" w:sz="0" w:space="0" w:color="auto"/>
        <w:bottom w:val="none" w:sz="0" w:space="0" w:color="auto"/>
        <w:right w:val="none" w:sz="0" w:space="0" w:color="auto"/>
      </w:divBdr>
    </w:div>
    <w:div w:id="483819373">
      <w:bodyDiv w:val="1"/>
      <w:marLeft w:val="0"/>
      <w:marRight w:val="0"/>
      <w:marTop w:val="0"/>
      <w:marBottom w:val="0"/>
      <w:divBdr>
        <w:top w:val="none" w:sz="0" w:space="0" w:color="auto"/>
        <w:left w:val="none" w:sz="0" w:space="0" w:color="auto"/>
        <w:bottom w:val="none" w:sz="0" w:space="0" w:color="auto"/>
        <w:right w:val="none" w:sz="0" w:space="0" w:color="auto"/>
      </w:divBdr>
    </w:div>
    <w:div w:id="654920953">
      <w:bodyDiv w:val="1"/>
      <w:marLeft w:val="0"/>
      <w:marRight w:val="0"/>
      <w:marTop w:val="0"/>
      <w:marBottom w:val="0"/>
      <w:divBdr>
        <w:top w:val="none" w:sz="0" w:space="0" w:color="auto"/>
        <w:left w:val="none" w:sz="0" w:space="0" w:color="auto"/>
        <w:bottom w:val="none" w:sz="0" w:space="0" w:color="auto"/>
        <w:right w:val="none" w:sz="0" w:space="0" w:color="auto"/>
      </w:divBdr>
    </w:div>
    <w:div w:id="655887094">
      <w:bodyDiv w:val="1"/>
      <w:marLeft w:val="0"/>
      <w:marRight w:val="0"/>
      <w:marTop w:val="0"/>
      <w:marBottom w:val="0"/>
      <w:divBdr>
        <w:top w:val="none" w:sz="0" w:space="0" w:color="auto"/>
        <w:left w:val="none" w:sz="0" w:space="0" w:color="auto"/>
        <w:bottom w:val="none" w:sz="0" w:space="0" w:color="auto"/>
        <w:right w:val="none" w:sz="0" w:space="0" w:color="auto"/>
      </w:divBdr>
    </w:div>
    <w:div w:id="754285423">
      <w:bodyDiv w:val="1"/>
      <w:marLeft w:val="0"/>
      <w:marRight w:val="0"/>
      <w:marTop w:val="0"/>
      <w:marBottom w:val="0"/>
      <w:divBdr>
        <w:top w:val="none" w:sz="0" w:space="0" w:color="auto"/>
        <w:left w:val="none" w:sz="0" w:space="0" w:color="auto"/>
        <w:bottom w:val="none" w:sz="0" w:space="0" w:color="auto"/>
        <w:right w:val="none" w:sz="0" w:space="0" w:color="auto"/>
      </w:divBdr>
    </w:div>
    <w:div w:id="1085805079">
      <w:bodyDiv w:val="1"/>
      <w:marLeft w:val="0"/>
      <w:marRight w:val="0"/>
      <w:marTop w:val="0"/>
      <w:marBottom w:val="0"/>
      <w:divBdr>
        <w:top w:val="none" w:sz="0" w:space="0" w:color="auto"/>
        <w:left w:val="none" w:sz="0" w:space="0" w:color="auto"/>
        <w:bottom w:val="none" w:sz="0" w:space="0" w:color="auto"/>
        <w:right w:val="none" w:sz="0" w:space="0" w:color="auto"/>
      </w:divBdr>
    </w:div>
    <w:div w:id="1092163876">
      <w:bodyDiv w:val="1"/>
      <w:marLeft w:val="0"/>
      <w:marRight w:val="0"/>
      <w:marTop w:val="0"/>
      <w:marBottom w:val="0"/>
      <w:divBdr>
        <w:top w:val="none" w:sz="0" w:space="0" w:color="auto"/>
        <w:left w:val="none" w:sz="0" w:space="0" w:color="auto"/>
        <w:bottom w:val="none" w:sz="0" w:space="0" w:color="auto"/>
        <w:right w:val="none" w:sz="0" w:space="0" w:color="auto"/>
      </w:divBdr>
    </w:div>
    <w:div w:id="1192500063">
      <w:bodyDiv w:val="1"/>
      <w:marLeft w:val="0"/>
      <w:marRight w:val="0"/>
      <w:marTop w:val="0"/>
      <w:marBottom w:val="0"/>
      <w:divBdr>
        <w:top w:val="none" w:sz="0" w:space="0" w:color="auto"/>
        <w:left w:val="none" w:sz="0" w:space="0" w:color="auto"/>
        <w:bottom w:val="none" w:sz="0" w:space="0" w:color="auto"/>
        <w:right w:val="none" w:sz="0" w:space="0" w:color="auto"/>
      </w:divBdr>
    </w:div>
    <w:div w:id="1280719549">
      <w:bodyDiv w:val="1"/>
      <w:marLeft w:val="0"/>
      <w:marRight w:val="0"/>
      <w:marTop w:val="0"/>
      <w:marBottom w:val="0"/>
      <w:divBdr>
        <w:top w:val="none" w:sz="0" w:space="0" w:color="auto"/>
        <w:left w:val="none" w:sz="0" w:space="0" w:color="auto"/>
        <w:bottom w:val="none" w:sz="0" w:space="0" w:color="auto"/>
        <w:right w:val="none" w:sz="0" w:space="0" w:color="auto"/>
      </w:divBdr>
    </w:div>
    <w:div w:id="1291204893">
      <w:bodyDiv w:val="1"/>
      <w:marLeft w:val="0"/>
      <w:marRight w:val="0"/>
      <w:marTop w:val="0"/>
      <w:marBottom w:val="0"/>
      <w:divBdr>
        <w:top w:val="none" w:sz="0" w:space="0" w:color="auto"/>
        <w:left w:val="none" w:sz="0" w:space="0" w:color="auto"/>
        <w:bottom w:val="none" w:sz="0" w:space="0" w:color="auto"/>
        <w:right w:val="none" w:sz="0" w:space="0" w:color="auto"/>
      </w:divBdr>
    </w:div>
    <w:div w:id="1292714035">
      <w:bodyDiv w:val="1"/>
      <w:marLeft w:val="0"/>
      <w:marRight w:val="0"/>
      <w:marTop w:val="0"/>
      <w:marBottom w:val="0"/>
      <w:divBdr>
        <w:top w:val="none" w:sz="0" w:space="0" w:color="auto"/>
        <w:left w:val="none" w:sz="0" w:space="0" w:color="auto"/>
        <w:bottom w:val="none" w:sz="0" w:space="0" w:color="auto"/>
        <w:right w:val="none" w:sz="0" w:space="0" w:color="auto"/>
      </w:divBdr>
    </w:div>
    <w:div w:id="1401753008">
      <w:bodyDiv w:val="1"/>
      <w:marLeft w:val="0"/>
      <w:marRight w:val="0"/>
      <w:marTop w:val="0"/>
      <w:marBottom w:val="0"/>
      <w:divBdr>
        <w:top w:val="none" w:sz="0" w:space="0" w:color="auto"/>
        <w:left w:val="none" w:sz="0" w:space="0" w:color="auto"/>
        <w:bottom w:val="none" w:sz="0" w:space="0" w:color="auto"/>
        <w:right w:val="none" w:sz="0" w:space="0" w:color="auto"/>
      </w:divBdr>
    </w:div>
    <w:div w:id="1454860370">
      <w:bodyDiv w:val="1"/>
      <w:marLeft w:val="0"/>
      <w:marRight w:val="0"/>
      <w:marTop w:val="0"/>
      <w:marBottom w:val="0"/>
      <w:divBdr>
        <w:top w:val="none" w:sz="0" w:space="0" w:color="auto"/>
        <w:left w:val="none" w:sz="0" w:space="0" w:color="auto"/>
        <w:bottom w:val="none" w:sz="0" w:space="0" w:color="auto"/>
        <w:right w:val="none" w:sz="0" w:space="0" w:color="auto"/>
      </w:divBdr>
    </w:div>
    <w:div w:id="1487042299">
      <w:bodyDiv w:val="1"/>
      <w:marLeft w:val="0"/>
      <w:marRight w:val="0"/>
      <w:marTop w:val="0"/>
      <w:marBottom w:val="0"/>
      <w:divBdr>
        <w:top w:val="none" w:sz="0" w:space="0" w:color="auto"/>
        <w:left w:val="none" w:sz="0" w:space="0" w:color="auto"/>
        <w:bottom w:val="none" w:sz="0" w:space="0" w:color="auto"/>
        <w:right w:val="none" w:sz="0" w:space="0" w:color="auto"/>
      </w:divBdr>
    </w:div>
    <w:div w:id="1507937249">
      <w:bodyDiv w:val="1"/>
      <w:marLeft w:val="0"/>
      <w:marRight w:val="0"/>
      <w:marTop w:val="0"/>
      <w:marBottom w:val="0"/>
      <w:divBdr>
        <w:top w:val="none" w:sz="0" w:space="0" w:color="auto"/>
        <w:left w:val="none" w:sz="0" w:space="0" w:color="auto"/>
        <w:bottom w:val="none" w:sz="0" w:space="0" w:color="auto"/>
        <w:right w:val="none" w:sz="0" w:space="0" w:color="auto"/>
      </w:divBdr>
    </w:div>
    <w:div w:id="1587298059">
      <w:bodyDiv w:val="1"/>
      <w:marLeft w:val="0"/>
      <w:marRight w:val="0"/>
      <w:marTop w:val="0"/>
      <w:marBottom w:val="0"/>
      <w:divBdr>
        <w:top w:val="none" w:sz="0" w:space="0" w:color="auto"/>
        <w:left w:val="none" w:sz="0" w:space="0" w:color="auto"/>
        <w:bottom w:val="none" w:sz="0" w:space="0" w:color="auto"/>
        <w:right w:val="none" w:sz="0" w:space="0" w:color="auto"/>
      </w:divBdr>
    </w:div>
    <w:div w:id="1612472891">
      <w:bodyDiv w:val="1"/>
      <w:marLeft w:val="0"/>
      <w:marRight w:val="0"/>
      <w:marTop w:val="0"/>
      <w:marBottom w:val="0"/>
      <w:divBdr>
        <w:top w:val="none" w:sz="0" w:space="0" w:color="auto"/>
        <w:left w:val="none" w:sz="0" w:space="0" w:color="auto"/>
        <w:bottom w:val="none" w:sz="0" w:space="0" w:color="auto"/>
        <w:right w:val="none" w:sz="0" w:space="0" w:color="auto"/>
      </w:divBdr>
    </w:div>
    <w:div w:id="1675761633">
      <w:bodyDiv w:val="1"/>
      <w:marLeft w:val="0"/>
      <w:marRight w:val="0"/>
      <w:marTop w:val="0"/>
      <w:marBottom w:val="0"/>
      <w:divBdr>
        <w:top w:val="none" w:sz="0" w:space="0" w:color="auto"/>
        <w:left w:val="none" w:sz="0" w:space="0" w:color="auto"/>
        <w:bottom w:val="none" w:sz="0" w:space="0" w:color="auto"/>
        <w:right w:val="none" w:sz="0" w:space="0" w:color="auto"/>
      </w:divBdr>
    </w:div>
    <w:div w:id="1687636695">
      <w:bodyDiv w:val="1"/>
      <w:marLeft w:val="0"/>
      <w:marRight w:val="0"/>
      <w:marTop w:val="0"/>
      <w:marBottom w:val="0"/>
      <w:divBdr>
        <w:top w:val="none" w:sz="0" w:space="0" w:color="auto"/>
        <w:left w:val="none" w:sz="0" w:space="0" w:color="auto"/>
        <w:bottom w:val="none" w:sz="0" w:space="0" w:color="auto"/>
        <w:right w:val="none" w:sz="0" w:space="0" w:color="auto"/>
      </w:divBdr>
    </w:div>
    <w:div w:id="1695840270">
      <w:bodyDiv w:val="1"/>
      <w:marLeft w:val="0"/>
      <w:marRight w:val="0"/>
      <w:marTop w:val="0"/>
      <w:marBottom w:val="0"/>
      <w:divBdr>
        <w:top w:val="none" w:sz="0" w:space="0" w:color="auto"/>
        <w:left w:val="none" w:sz="0" w:space="0" w:color="auto"/>
        <w:bottom w:val="none" w:sz="0" w:space="0" w:color="auto"/>
        <w:right w:val="none" w:sz="0" w:space="0" w:color="auto"/>
      </w:divBdr>
    </w:div>
    <w:div w:id="1698968563">
      <w:bodyDiv w:val="1"/>
      <w:marLeft w:val="0"/>
      <w:marRight w:val="0"/>
      <w:marTop w:val="0"/>
      <w:marBottom w:val="0"/>
      <w:divBdr>
        <w:top w:val="none" w:sz="0" w:space="0" w:color="auto"/>
        <w:left w:val="none" w:sz="0" w:space="0" w:color="auto"/>
        <w:bottom w:val="none" w:sz="0" w:space="0" w:color="auto"/>
        <w:right w:val="none" w:sz="0" w:space="0" w:color="auto"/>
      </w:divBdr>
    </w:div>
    <w:div w:id="1717657921">
      <w:bodyDiv w:val="1"/>
      <w:marLeft w:val="0"/>
      <w:marRight w:val="0"/>
      <w:marTop w:val="0"/>
      <w:marBottom w:val="0"/>
      <w:divBdr>
        <w:top w:val="none" w:sz="0" w:space="0" w:color="auto"/>
        <w:left w:val="none" w:sz="0" w:space="0" w:color="auto"/>
        <w:bottom w:val="none" w:sz="0" w:space="0" w:color="auto"/>
        <w:right w:val="none" w:sz="0" w:space="0" w:color="auto"/>
      </w:divBdr>
    </w:div>
    <w:div w:id="1729912709">
      <w:bodyDiv w:val="1"/>
      <w:marLeft w:val="0"/>
      <w:marRight w:val="0"/>
      <w:marTop w:val="0"/>
      <w:marBottom w:val="0"/>
      <w:divBdr>
        <w:top w:val="none" w:sz="0" w:space="0" w:color="auto"/>
        <w:left w:val="none" w:sz="0" w:space="0" w:color="auto"/>
        <w:bottom w:val="none" w:sz="0" w:space="0" w:color="auto"/>
        <w:right w:val="none" w:sz="0" w:space="0" w:color="auto"/>
      </w:divBdr>
    </w:div>
    <w:div w:id="1915896660">
      <w:bodyDiv w:val="1"/>
      <w:marLeft w:val="0"/>
      <w:marRight w:val="0"/>
      <w:marTop w:val="0"/>
      <w:marBottom w:val="0"/>
      <w:divBdr>
        <w:top w:val="none" w:sz="0" w:space="0" w:color="auto"/>
        <w:left w:val="none" w:sz="0" w:space="0" w:color="auto"/>
        <w:bottom w:val="none" w:sz="0" w:space="0" w:color="auto"/>
        <w:right w:val="none" w:sz="0" w:space="0" w:color="auto"/>
      </w:divBdr>
    </w:div>
    <w:div w:id="209127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C6453-1168-4287-892B-AB4A84BBE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5</Pages>
  <Words>1294</Words>
  <Characters>7376</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greta</dc:creator>
  <cp:lastModifiedBy>greta</cp:lastModifiedBy>
  <cp:revision>141</cp:revision>
  <cp:lastPrinted>2016-03-17T06:19:00Z</cp:lastPrinted>
  <dcterms:created xsi:type="dcterms:W3CDTF">2016-12-19T06:36:00Z</dcterms:created>
  <dcterms:modified xsi:type="dcterms:W3CDTF">2018-06-27T09:55:00Z</dcterms:modified>
</cp:coreProperties>
</file>